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2080A" w:rsidRPr="0082080A" w:rsidRDefault="0082080A" w:rsidP="003D633C">
      <w:pPr>
        <w:rPr>
          <w:rFonts w:ascii="Arial" w:hAnsi="Arial"/>
          <w:b/>
          <w:bCs/>
          <w:color w:val="000000"/>
          <w:sz w:val="22"/>
          <w:szCs w:val="22"/>
          <w:shd w:val="clear" w:color="auto" w:fill="FFFFFF"/>
        </w:rPr>
      </w:pPr>
      <w:r w:rsidRPr="0082080A">
        <w:rPr>
          <w:rFonts w:ascii="Arial" w:hAnsi="Arial"/>
          <w:b/>
          <w:bCs/>
          <w:color w:val="000000"/>
          <w:sz w:val="22"/>
          <w:szCs w:val="22"/>
          <w:shd w:val="clear" w:color="auto" w:fill="FFFFFF"/>
        </w:rPr>
        <w:t xml:space="preserve">Aug </w:t>
      </w:r>
      <w:r w:rsidR="002556D8">
        <w:rPr>
          <w:rFonts w:ascii="Arial" w:hAnsi="Arial"/>
          <w:b/>
          <w:bCs/>
          <w:color w:val="000000"/>
          <w:sz w:val="22"/>
          <w:szCs w:val="22"/>
          <w:shd w:val="clear" w:color="auto" w:fill="FFFFFF"/>
        </w:rPr>
        <w:t>8</w:t>
      </w:r>
      <w:r w:rsidRPr="0082080A">
        <w:rPr>
          <w:rFonts w:ascii="Arial" w:hAnsi="Arial"/>
          <w:b/>
          <w:bCs/>
          <w:color w:val="000000"/>
          <w:sz w:val="22"/>
          <w:szCs w:val="22"/>
          <w:shd w:val="clear" w:color="auto" w:fill="FFFFFF"/>
          <w:vertAlign w:val="superscript"/>
        </w:rPr>
        <w:t>rd</w:t>
      </w:r>
      <w:r w:rsidRPr="0082080A">
        <w:rPr>
          <w:rFonts w:ascii="Arial" w:hAnsi="Arial"/>
          <w:b/>
          <w:bCs/>
          <w:color w:val="000000"/>
          <w:sz w:val="22"/>
          <w:szCs w:val="22"/>
          <w:shd w:val="clear" w:color="auto" w:fill="FFFFFF"/>
        </w:rPr>
        <w:t>, 2016</w:t>
      </w:r>
    </w:p>
    <w:p w:rsidR="0082080A" w:rsidRPr="00FE0139" w:rsidRDefault="0082080A" w:rsidP="0082080A">
      <w:pPr>
        <w:jc w:val="right"/>
        <w:rPr>
          <w:rFonts w:ascii="Arial" w:hAnsi="Arial"/>
          <w:b/>
          <w:bCs/>
          <w:color w:val="000000"/>
          <w:sz w:val="28"/>
          <w:szCs w:val="28"/>
          <w:shd w:val="clear" w:color="auto" w:fill="FFFFFF"/>
        </w:rPr>
      </w:pPr>
      <w:r w:rsidRPr="0082080A">
        <w:rPr>
          <w:rFonts w:ascii="Arial" w:hAnsi="Arial"/>
          <w:b/>
          <w:bCs/>
          <w:color w:val="000000"/>
          <w:sz w:val="28"/>
          <w:szCs w:val="28"/>
          <w:u w:val="single"/>
          <w:shd w:val="clear" w:color="auto" w:fill="FFFFFF"/>
        </w:rPr>
        <w:t>To whom it may concern</w:t>
      </w:r>
      <w:r w:rsidR="00FE0139">
        <w:rPr>
          <w:rFonts w:ascii="Arial" w:hAnsi="Arial"/>
          <w:b/>
          <w:bCs/>
          <w:color w:val="000000"/>
          <w:sz w:val="28"/>
          <w:szCs w:val="28"/>
          <w:shd w:val="clear" w:color="auto" w:fill="FFFFFF"/>
        </w:rPr>
        <w:t>:</w:t>
      </w:r>
    </w:p>
    <w:p w:rsidR="0082080A" w:rsidRPr="0082080A" w:rsidRDefault="0082080A" w:rsidP="0082080A">
      <w:pPr>
        <w:jc w:val="center"/>
        <w:rPr>
          <w:rFonts w:ascii="Arial" w:hAnsi="Arial"/>
          <w:b/>
          <w:bCs/>
          <w:color w:val="000000"/>
          <w:sz w:val="22"/>
          <w:szCs w:val="22"/>
          <w:shd w:val="clear" w:color="auto" w:fill="FFFFFF"/>
        </w:rPr>
      </w:pPr>
    </w:p>
    <w:p w:rsidR="0082080A" w:rsidRPr="0082080A" w:rsidRDefault="0082080A" w:rsidP="0082080A">
      <w:pPr>
        <w:jc w:val="center"/>
        <w:rPr>
          <w:rFonts w:ascii="Arial" w:hAnsi="Arial"/>
          <w:b/>
          <w:bCs/>
          <w:color w:val="000000"/>
          <w:sz w:val="22"/>
          <w:szCs w:val="22"/>
          <w:u w:val="single"/>
          <w:shd w:val="clear" w:color="auto" w:fill="FFFFFF"/>
          <w:rtl/>
        </w:rPr>
      </w:pPr>
      <w:r w:rsidRPr="0082080A">
        <w:rPr>
          <w:rFonts w:ascii="Arial" w:hAnsi="Arial"/>
          <w:b/>
          <w:bCs/>
          <w:color w:val="000000"/>
          <w:sz w:val="22"/>
          <w:szCs w:val="22"/>
          <w:u w:val="single"/>
          <w:shd w:val="clear" w:color="auto" w:fill="FFFFFF"/>
        </w:rPr>
        <w:t>Request for Information (RFI</w:t>
      </w:r>
      <w:r w:rsidR="002556D8">
        <w:rPr>
          <w:rFonts w:ascii="Arial" w:hAnsi="Arial"/>
          <w:b/>
          <w:bCs/>
          <w:color w:val="000000"/>
          <w:sz w:val="22"/>
          <w:szCs w:val="22"/>
          <w:u w:val="single"/>
          <w:shd w:val="clear" w:color="auto" w:fill="FFFFFF"/>
        </w:rPr>
        <w:t xml:space="preserve"> 9-2016</w:t>
      </w:r>
      <w:r w:rsidRPr="0082080A">
        <w:rPr>
          <w:rFonts w:ascii="Arial" w:hAnsi="Arial"/>
          <w:b/>
          <w:bCs/>
          <w:color w:val="000000"/>
          <w:sz w:val="22"/>
          <w:szCs w:val="22"/>
          <w:u w:val="single"/>
          <w:shd w:val="clear" w:color="auto" w:fill="FFFFFF"/>
        </w:rPr>
        <w:t>) – Laboratory Information Management System (LIMS) Providers</w:t>
      </w:r>
    </w:p>
    <w:p w:rsidR="0082080A" w:rsidRPr="0082080A" w:rsidRDefault="0082080A" w:rsidP="0082080A">
      <w:pPr>
        <w:rPr>
          <w:rFonts w:ascii="Arial" w:hAnsi="Arial"/>
          <w:b/>
          <w:bCs/>
          <w:color w:val="252525"/>
          <w:sz w:val="22"/>
          <w:szCs w:val="22"/>
          <w:shd w:val="clear" w:color="auto" w:fill="FFFFFF"/>
        </w:rPr>
      </w:pPr>
    </w:p>
    <w:p w:rsidR="0082080A" w:rsidRPr="007D72C8" w:rsidRDefault="0082080A" w:rsidP="007D72C8">
      <w:pPr>
        <w:pStyle w:val="ae"/>
        <w:numPr>
          <w:ilvl w:val="0"/>
          <w:numId w:val="15"/>
        </w:numPr>
        <w:bidi w:val="0"/>
        <w:rPr>
          <w:rFonts w:ascii="Arial" w:hAnsi="Arial"/>
          <w:b/>
          <w:bCs/>
          <w:color w:val="252525"/>
          <w:sz w:val="22"/>
          <w:szCs w:val="22"/>
          <w:u w:val="single"/>
          <w:shd w:val="clear" w:color="auto" w:fill="FFFFFF"/>
        </w:rPr>
      </w:pPr>
      <w:r w:rsidRPr="007D72C8">
        <w:rPr>
          <w:rFonts w:ascii="Arial" w:hAnsi="Arial"/>
          <w:b/>
          <w:bCs/>
          <w:color w:val="252525"/>
          <w:sz w:val="22"/>
          <w:szCs w:val="22"/>
          <w:u w:val="single"/>
          <w:shd w:val="clear" w:color="auto" w:fill="FFFFFF"/>
        </w:rPr>
        <w:t>General</w:t>
      </w:r>
    </w:p>
    <w:p w:rsidR="007D72C8" w:rsidRDefault="0082080A" w:rsidP="00FE0139">
      <w:pPr>
        <w:bidi w:val="0"/>
        <w:rPr>
          <w:rFonts w:ascii="Arial" w:hAnsi="Arial"/>
          <w:color w:val="252525"/>
          <w:sz w:val="22"/>
          <w:szCs w:val="22"/>
          <w:shd w:val="clear" w:color="auto" w:fill="FFFFFF"/>
          <w:lang w:val="en"/>
        </w:rPr>
      </w:pPr>
      <w:r w:rsidRPr="0082080A">
        <w:rPr>
          <w:rFonts w:ascii="Arial" w:hAnsi="Arial"/>
          <w:color w:val="252525"/>
          <w:sz w:val="22"/>
          <w:szCs w:val="22"/>
          <w:shd w:val="clear" w:color="auto" w:fill="FFFFFF"/>
          <w:lang w:val="en"/>
        </w:rPr>
        <w:t xml:space="preserve">The Ministry of Health would like to </w:t>
      </w:r>
      <w:r w:rsidR="00FE0139">
        <w:rPr>
          <w:rFonts w:ascii="Arial" w:hAnsi="Arial"/>
          <w:color w:val="252525"/>
          <w:sz w:val="22"/>
          <w:szCs w:val="22"/>
          <w:shd w:val="clear" w:color="auto" w:fill="FFFFFF"/>
          <w:lang w:val="en"/>
        </w:rPr>
        <w:t>evaluate</w:t>
      </w:r>
      <w:r w:rsidRPr="0082080A">
        <w:rPr>
          <w:rFonts w:ascii="Arial" w:hAnsi="Arial"/>
          <w:color w:val="252525"/>
          <w:sz w:val="22"/>
          <w:szCs w:val="22"/>
          <w:shd w:val="clear" w:color="auto" w:fill="FFFFFF"/>
          <w:lang w:val="en"/>
        </w:rPr>
        <w:t xml:space="preserve"> existing products in the market for </w:t>
      </w:r>
      <w:r w:rsidRPr="0082080A">
        <w:rPr>
          <w:rFonts w:ascii="Arial" w:hAnsi="Arial"/>
          <w:color w:val="000000"/>
          <w:sz w:val="22"/>
          <w:szCs w:val="22"/>
          <w:shd w:val="clear" w:color="auto" w:fill="FFFFFF"/>
        </w:rPr>
        <w:t>Laboratory Information Management Systems (LIMS)</w:t>
      </w:r>
      <w:r w:rsidRPr="0082080A">
        <w:rPr>
          <w:rFonts w:ascii="Arial" w:hAnsi="Arial"/>
          <w:color w:val="252525"/>
          <w:sz w:val="22"/>
          <w:szCs w:val="22"/>
          <w:shd w:val="clear" w:color="auto" w:fill="FFFFFF"/>
          <w:lang w:val="en"/>
        </w:rPr>
        <w:t>.</w:t>
      </w:r>
    </w:p>
    <w:p w:rsidR="0082080A" w:rsidRPr="007D72C8" w:rsidRDefault="0082080A" w:rsidP="007D72C8">
      <w:pPr>
        <w:pStyle w:val="ae"/>
        <w:numPr>
          <w:ilvl w:val="0"/>
          <w:numId w:val="15"/>
        </w:numPr>
        <w:bidi w:val="0"/>
        <w:rPr>
          <w:rFonts w:ascii="Arial" w:hAnsi="Arial"/>
          <w:b/>
          <w:bCs/>
          <w:color w:val="252525"/>
          <w:sz w:val="22"/>
          <w:szCs w:val="22"/>
          <w:shd w:val="clear" w:color="auto" w:fill="FFFFFF"/>
          <w:lang w:val="en"/>
        </w:rPr>
      </w:pPr>
      <w:r w:rsidRPr="007D72C8">
        <w:rPr>
          <w:rFonts w:ascii="Arial" w:hAnsi="Arial"/>
          <w:b/>
          <w:bCs/>
          <w:color w:val="252525"/>
          <w:sz w:val="22"/>
          <w:szCs w:val="22"/>
          <w:u w:val="single"/>
          <w:shd w:val="clear" w:color="auto" w:fill="FFFFFF"/>
        </w:rPr>
        <w:t>Background</w:t>
      </w:r>
    </w:p>
    <w:p w:rsidR="0082080A" w:rsidRPr="0082080A" w:rsidRDefault="00A57F5C" w:rsidP="00A57F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0" w:lineRule="atLeast"/>
        <w:ind w:left="360"/>
        <w:rPr>
          <w:rFonts w:ascii="Arial" w:eastAsia="Times New Roman" w:hAnsi="Arial"/>
          <w:color w:val="212121"/>
          <w:sz w:val="22"/>
          <w:szCs w:val="22"/>
        </w:rPr>
      </w:pPr>
      <w:r>
        <w:rPr>
          <w:rFonts w:ascii="Arial" w:eastAsia="Times New Roman" w:hAnsi="Arial"/>
          <w:color w:val="212121"/>
          <w:sz w:val="22"/>
          <w:szCs w:val="22"/>
          <w:lang w:val="en"/>
        </w:rPr>
        <w:t xml:space="preserve">2.1 </w:t>
      </w:r>
      <w:r w:rsidR="0082080A" w:rsidRPr="0082080A">
        <w:rPr>
          <w:rFonts w:ascii="Arial" w:eastAsia="Times New Roman" w:hAnsi="Arial"/>
          <w:color w:val="212121"/>
          <w:sz w:val="22"/>
          <w:szCs w:val="22"/>
          <w:lang w:val="en"/>
        </w:rPr>
        <w:t xml:space="preserve">Israel's Ministry of Health (MOH) owns 11 acute-care hospitals. These hospitals operate complex clinical laboratories, requiring a Laboratory Information Management System </w:t>
      </w:r>
      <w:r w:rsidR="0082080A" w:rsidRPr="0082080A">
        <w:rPr>
          <w:rFonts w:ascii="Arial" w:eastAsia="Times New Roman" w:hAnsi="Arial"/>
          <w:color w:val="212121"/>
          <w:sz w:val="22"/>
          <w:szCs w:val="22"/>
        </w:rPr>
        <w:t>(LIMS).</w:t>
      </w:r>
    </w:p>
    <w:p w:rsidR="0082080A" w:rsidRPr="0082080A" w:rsidRDefault="0082080A" w:rsidP="0082080A">
      <w:pPr>
        <w:bidi w:val="0"/>
        <w:rPr>
          <w:rFonts w:ascii="Arial" w:hAnsi="Arial"/>
          <w:color w:val="252525"/>
          <w:sz w:val="22"/>
          <w:szCs w:val="22"/>
          <w:shd w:val="clear" w:color="auto" w:fill="FFFFFF"/>
        </w:rPr>
      </w:pPr>
    </w:p>
    <w:p w:rsidR="0082080A" w:rsidRPr="0082080A" w:rsidRDefault="00A57F5C" w:rsidP="00A57F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0" w:lineRule="atLeast"/>
        <w:ind w:left="360"/>
        <w:rPr>
          <w:rFonts w:ascii="Arial" w:eastAsia="Times New Roman" w:hAnsi="Arial"/>
          <w:color w:val="212121"/>
          <w:sz w:val="22"/>
          <w:szCs w:val="22"/>
        </w:rPr>
      </w:pPr>
      <w:r>
        <w:rPr>
          <w:rFonts w:ascii="Arial" w:eastAsia="Times New Roman" w:hAnsi="Arial"/>
          <w:color w:val="212121"/>
          <w:sz w:val="22"/>
          <w:szCs w:val="22"/>
          <w:lang w:val="en"/>
        </w:rPr>
        <w:t xml:space="preserve">2.2 </w:t>
      </w:r>
      <w:r w:rsidR="0082080A" w:rsidRPr="0082080A">
        <w:rPr>
          <w:rFonts w:ascii="Arial" w:eastAsia="Times New Roman" w:hAnsi="Arial"/>
          <w:color w:val="212121"/>
          <w:sz w:val="22"/>
          <w:szCs w:val="22"/>
          <w:lang w:val="en"/>
        </w:rPr>
        <w:t>The LIMS information base the administrative and demographic data stored in the Hospital Management system (NAMER), which is based on SAP-ISH industry solution.</w:t>
      </w:r>
    </w:p>
    <w:p w:rsidR="0082080A" w:rsidRPr="0082080A" w:rsidRDefault="0082080A" w:rsidP="0082080A">
      <w:pPr>
        <w:bidi w:val="0"/>
        <w:rPr>
          <w:rFonts w:ascii="Arial" w:hAnsi="Arial"/>
          <w:color w:val="252525"/>
          <w:sz w:val="22"/>
          <w:szCs w:val="22"/>
          <w:shd w:val="clear" w:color="auto" w:fill="FFFFFF"/>
        </w:rPr>
      </w:pPr>
    </w:p>
    <w:p w:rsidR="0082080A" w:rsidRPr="0082080A" w:rsidRDefault="00A57F5C" w:rsidP="00A57F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0" w:lineRule="atLeast"/>
        <w:ind w:left="360"/>
        <w:rPr>
          <w:rFonts w:ascii="Arial" w:eastAsia="Times New Roman" w:hAnsi="Arial"/>
          <w:color w:val="212121"/>
          <w:sz w:val="22"/>
          <w:szCs w:val="22"/>
          <w:lang w:val="en"/>
        </w:rPr>
      </w:pPr>
      <w:r>
        <w:rPr>
          <w:rFonts w:ascii="Arial" w:eastAsia="Times New Roman" w:hAnsi="Arial"/>
          <w:color w:val="212121"/>
          <w:sz w:val="22"/>
          <w:szCs w:val="22"/>
          <w:lang w:val="en"/>
        </w:rPr>
        <w:t xml:space="preserve">2.3 </w:t>
      </w:r>
      <w:r w:rsidR="0082080A" w:rsidRPr="0082080A">
        <w:rPr>
          <w:rFonts w:ascii="Arial" w:eastAsia="Times New Roman" w:hAnsi="Arial"/>
          <w:color w:val="212121"/>
          <w:sz w:val="22"/>
          <w:szCs w:val="22"/>
          <w:lang w:val="en"/>
        </w:rPr>
        <w:t xml:space="preserve">The system is integrated with NAMER at 2 points: </w:t>
      </w:r>
    </w:p>
    <w:p w:rsidR="0082080A" w:rsidRPr="0082080A" w:rsidRDefault="0082080A" w:rsidP="0082080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0" w:lineRule="atLeast"/>
        <w:rPr>
          <w:rFonts w:ascii="Arial" w:eastAsia="Times New Roman" w:hAnsi="Arial"/>
          <w:color w:val="212121"/>
          <w:sz w:val="22"/>
          <w:szCs w:val="22"/>
          <w:lang w:val="en"/>
        </w:rPr>
      </w:pPr>
      <w:r w:rsidRPr="0082080A">
        <w:rPr>
          <w:rFonts w:ascii="Arial" w:eastAsia="Times New Roman" w:hAnsi="Arial"/>
          <w:color w:val="212121"/>
          <w:sz w:val="22"/>
          <w:szCs w:val="22"/>
          <w:lang w:val="en"/>
        </w:rPr>
        <w:tab/>
      </w:r>
      <w:r w:rsidR="00A57F5C">
        <w:rPr>
          <w:rFonts w:ascii="Arial" w:eastAsia="Times New Roman" w:hAnsi="Arial"/>
          <w:color w:val="212121"/>
          <w:sz w:val="22"/>
          <w:szCs w:val="22"/>
          <w:lang w:val="en"/>
        </w:rPr>
        <w:t xml:space="preserve">2.3.1 </w:t>
      </w:r>
      <w:r w:rsidRPr="0082080A">
        <w:rPr>
          <w:rFonts w:ascii="Arial" w:eastAsia="Times New Roman" w:hAnsi="Arial"/>
          <w:color w:val="212121"/>
          <w:sz w:val="22"/>
          <w:szCs w:val="22"/>
          <w:lang w:val="en"/>
        </w:rPr>
        <w:t xml:space="preserve">Patients are sent from NAMER for lab tests; </w:t>
      </w:r>
    </w:p>
    <w:p w:rsidR="0082080A" w:rsidRPr="0082080A" w:rsidRDefault="0082080A" w:rsidP="0082080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0" w:lineRule="atLeast"/>
        <w:rPr>
          <w:rFonts w:ascii="Arial" w:eastAsia="Times New Roman" w:hAnsi="Arial"/>
          <w:color w:val="212121"/>
          <w:sz w:val="22"/>
          <w:szCs w:val="22"/>
          <w:lang w:val="en"/>
        </w:rPr>
      </w:pPr>
      <w:r w:rsidRPr="0082080A">
        <w:rPr>
          <w:rFonts w:ascii="Arial" w:eastAsia="Times New Roman" w:hAnsi="Arial"/>
          <w:color w:val="212121"/>
          <w:sz w:val="22"/>
          <w:szCs w:val="22"/>
          <w:lang w:val="en"/>
        </w:rPr>
        <w:tab/>
      </w:r>
      <w:r w:rsidR="00A57F5C">
        <w:rPr>
          <w:rFonts w:ascii="Arial" w:eastAsia="Times New Roman" w:hAnsi="Arial"/>
          <w:color w:val="212121"/>
          <w:sz w:val="22"/>
          <w:szCs w:val="22"/>
          <w:lang w:val="en"/>
        </w:rPr>
        <w:t xml:space="preserve">2.3.2 </w:t>
      </w:r>
      <w:r w:rsidRPr="0082080A">
        <w:rPr>
          <w:rFonts w:ascii="Arial" w:eastAsia="Times New Roman" w:hAnsi="Arial"/>
          <w:color w:val="212121"/>
          <w:sz w:val="22"/>
          <w:szCs w:val="22"/>
          <w:lang w:val="en"/>
        </w:rPr>
        <w:t>Tests results are registered in order to keep information about the activities as well as for billing purposes.</w:t>
      </w:r>
    </w:p>
    <w:p w:rsidR="0082080A" w:rsidRPr="0082080A" w:rsidRDefault="0082080A" w:rsidP="0082080A">
      <w:pPr>
        <w:bidi w:val="0"/>
        <w:rPr>
          <w:rFonts w:ascii="Arial" w:hAnsi="Arial"/>
          <w:color w:val="252525"/>
          <w:sz w:val="22"/>
          <w:szCs w:val="22"/>
          <w:shd w:val="clear" w:color="auto" w:fill="FFFFFF"/>
        </w:rPr>
      </w:pPr>
    </w:p>
    <w:p w:rsidR="0082080A" w:rsidRPr="0082080A" w:rsidRDefault="00A57F5C" w:rsidP="00A57F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0" w:lineRule="atLeast"/>
        <w:ind w:left="720"/>
        <w:rPr>
          <w:rFonts w:ascii="Arial" w:eastAsia="Times New Roman" w:hAnsi="Arial"/>
          <w:color w:val="212121"/>
          <w:sz w:val="22"/>
          <w:szCs w:val="22"/>
        </w:rPr>
      </w:pPr>
      <w:r>
        <w:rPr>
          <w:rFonts w:ascii="Arial" w:eastAsia="Times New Roman" w:hAnsi="Arial"/>
          <w:color w:val="212121"/>
          <w:sz w:val="22"/>
          <w:szCs w:val="22"/>
          <w:lang w:val="en"/>
        </w:rPr>
        <w:t xml:space="preserve">2.4 </w:t>
      </w:r>
      <w:r w:rsidR="0082080A" w:rsidRPr="0082080A">
        <w:rPr>
          <w:rFonts w:ascii="Arial" w:eastAsia="Times New Roman" w:hAnsi="Arial"/>
          <w:color w:val="212121"/>
          <w:sz w:val="22"/>
          <w:szCs w:val="22"/>
          <w:lang w:val="en"/>
        </w:rPr>
        <w:t>The main system</w:t>
      </w:r>
      <w:r w:rsidR="0082080A" w:rsidRPr="0082080A">
        <w:rPr>
          <w:rFonts w:ascii="Arial" w:eastAsia="Times New Roman" w:hAnsi="Arial"/>
          <w:color w:val="212121"/>
          <w:sz w:val="22"/>
          <w:szCs w:val="22"/>
        </w:rPr>
        <w:t xml:space="preserve"> </w:t>
      </w:r>
      <w:r w:rsidR="0082080A" w:rsidRPr="0082080A">
        <w:rPr>
          <w:rFonts w:ascii="Arial" w:eastAsia="Times New Roman" w:hAnsi="Arial"/>
          <w:color w:val="212121"/>
          <w:sz w:val="22"/>
          <w:szCs w:val="22"/>
          <w:lang w:val="en"/>
        </w:rPr>
        <w:t>processes include ordering tests, obtainin</w:t>
      </w:r>
      <w:r w:rsidR="00FE0139">
        <w:rPr>
          <w:rFonts w:ascii="Arial" w:eastAsia="Times New Roman" w:hAnsi="Arial"/>
          <w:color w:val="212121"/>
          <w:sz w:val="22"/>
          <w:szCs w:val="22"/>
          <w:lang w:val="en"/>
        </w:rPr>
        <w:t>g</w:t>
      </w:r>
      <w:r w:rsidR="0082080A" w:rsidRPr="0082080A">
        <w:rPr>
          <w:rFonts w:ascii="Arial" w:eastAsia="Times New Roman" w:hAnsi="Arial"/>
          <w:color w:val="212121"/>
          <w:sz w:val="22"/>
          <w:szCs w:val="22"/>
          <w:lang w:val="en"/>
        </w:rPr>
        <w:t xml:space="preserve"> </w:t>
      </w:r>
      <w:proofErr w:type="gramStart"/>
      <w:r w:rsidR="0082080A" w:rsidRPr="0082080A">
        <w:rPr>
          <w:rFonts w:ascii="Arial" w:eastAsia="Times New Roman" w:hAnsi="Arial"/>
          <w:color w:val="212121"/>
          <w:sz w:val="22"/>
          <w:szCs w:val="22"/>
          <w:lang w:val="en"/>
        </w:rPr>
        <w:t>samples ,</w:t>
      </w:r>
      <w:proofErr w:type="gramEnd"/>
      <w:r w:rsidR="0082080A" w:rsidRPr="0082080A">
        <w:rPr>
          <w:rFonts w:ascii="Arial" w:eastAsia="Times New Roman" w:hAnsi="Arial"/>
          <w:color w:val="212121"/>
          <w:sz w:val="22"/>
          <w:szCs w:val="22"/>
          <w:lang w:val="en"/>
        </w:rPr>
        <w:t xml:space="preserve"> executing tests,  approval and distribution of results, monitoring the actual cost of testing, and quality assurance processes of the tests and devices.</w:t>
      </w:r>
    </w:p>
    <w:p w:rsidR="0082080A" w:rsidRPr="0082080A" w:rsidRDefault="0082080A" w:rsidP="0082080A">
      <w:pPr>
        <w:bidi w:val="0"/>
        <w:rPr>
          <w:rFonts w:ascii="Arial" w:hAnsi="Arial"/>
          <w:color w:val="252525"/>
          <w:sz w:val="22"/>
          <w:szCs w:val="22"/>
          <w:shd w:val="clear" w:color="auto" w:fill="FFFFFF"/>
        </w:rPr>
      </w:pPr>
    </w:p>
    <w:p w:rsidR="0082080A" w:rsidRPr="0082080A" w:rsidRDefault="00A57F5C" w:rsidP="00A57F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ind w:left="720"/>
        <w:rPr>
          <w:rFonts w:ascii="Arial" w:eastAsia="Times New Roman" w:hAnsi="Arial"/>
          <w:color w:val="212121"/>
          <w:sz w:val="22"/>
          <w:szCs w:val="22"/>
          <w:lang w:val="en"/>
        </w:rPr>
      </w:pPr>
      <w:r>
        <w:rPr>
          <w:rFonts w:ascii="Arial" w:eastAsia="Times New Roman" w:hAnsi="Arial"/>
          <w:color w:val="212121"/>
          <w:sz w:val="22"/>
          <w:szCs w:val="22"/>
          <w:lang w:val="en"/>
        </w:rPr>
        <w:t xml:space="preserve">2.5 </w:t>
      </w:r>
      <w:r w:rsidR="0082080A" w:rsidRPr="0082080A">
        <w:rPr>
          <w:rFonts w:ascii="Arial" w:eastAsia="Times New Roman" w:hAnsi="Arial"/>
          <w:color w:val="212121"/>
          <w:sz w:val="22"/>
          <w:szCs w:val="22"/>
          <w:lang w:val="en"/>
        </w:rPr>
        <w:t>The main clinical laboratories:</w:t>
      </w:r>
    </w:p>
    <w:p w:rsidR="0082080A" w:rsidRPr="0082080A" w:rsidRDefault="0082080A" w:rsidP="00A57F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ind w:left="1440"/>
        <w:rPr>
          <w:rFonts w:ascii="Arial" w:eastAsia="Times New Roman" w:hAnsi="Arial"/>
          <w:color w:val="212121"/>
          <w:sz w:val="22"/>
          <w:szCs w:val="22"/>
          <w:lang w:val="en"/>
        </w:rPr>
      </w:pPr>
      <w:r w:rsidRPr="0082080A">
        <w:rPr>
          <w:rFonts w:ascii="Arial" w:eastAsia="Times New Roman" w:hAnsi="Arial"/>
          <w:color w:val="212121"/>
          <w:sz w:val="22"/>
          <w:szCs w:val="22"/>
          <w:lang w:val="en"/>
        </w:rPr>
        <w:t>• Clinical Biochemistry</w:t>
      </w:r>
    </w:p>
    <w:p w:rsidR="0082080A" w:rsidRPr="0082080A" w:rsidRDefault="0082080A" w:rsidP="00A57F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ind w:left="1440"/>
        <w:rPr>
          <w:rFonts w:ascii="Arial" w:eastAsia="Times New Roman" w:hAnsi="Arial"/>
          <w:color w:val="212121"/>
          <w:sz w:val="22"/>
          <w:szCs w:val="22"/>
        </w:rPr>
      </w:pPr>
      <w:r w:rsidRPr="0082080A">
        <w:rPr>
          <w:rFonts w:ascii="Arial" w:eastAsia="Times New Roman" w:hAnsi="Arial"/>
          <w:color w:val="212121"/>
          <w:sz w:val="22"/>
          <w:szCs w:val="22"/>
          <w:lang w:val="en"/>
        </w:rPr>
        <w:t>• Endocrinology</w:t>
      </w:r>
    </w:p>
    <w:p w:rsidR="0082080A" w:rsidRPr="0082080A" w:rsidRDefault="0082080A" w:rsidP="00A57F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ind w:left="1440"/>
        <w:rPr>
          <w:rFonts w:ascii="Arial" w:eastAsia="Times New Roman" w:hAnsi="Arial"/>
          <w:color w:val="212121"/>
          <w:sz w:val="22"/>
          <w:szCs w:val="22"/>
          <w:lang w:val="en"/>
        </w:rPr>
      </w:pPr>
      <w:r w:rsidRPr="0082080A">
        <w:rPr>
          <w:rFonts w:ascii="Arial" w:eastAsia="Times New Roman" w:hAnsi="Arial"/>
          <w:color w:val="212121"/>
          <w:sz w:val="22"/>
          <w:szCs w:val="22"/>
          <w:lang w:val="en"/>
        </w:rPr>
        <w:t>• Serology, immunology and virology</w:t>
      </w:r>
    </w:p>
    <w:p w:rsidR="0082080A" w:rsidRPr="0082080A" w:rsidRDefault="0082080A" w:rsidP="00A57F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ind w:left="1440"/>
        <w:rPr>
          <w:rFonts w:ascii="Arial" w:eastAsia="Times New Roman" w:hAnsi="Arial"/>
          <w:color w:val="212121"/>
          <w:sz w:val="22"/>
          <w:szCs w:val="22"/>
          <w:lang w:val="en"/>
        </w:rPr>
      </w:pPr>
      <w:r w:rsidRPr="0082080A">
        <w:rPr>
          <w:rFonts w:ascii="Arial" w:eastAsia="Times New Roman" w:hAnsi="Arial"/>
          <w:color w:val="212121"/>
          <w:sz w:val="22"/>
          <w:szCs w:val="22"/>
          <w:lang w:val="en"/>
        </w:rPr>
        <w:t>• Hematology</w:t>
      </w:r>
    </w:p>
    <w:p w:rsidR="0082080A" w:rsidRPr="0082080A" w:rsidRDefault="0082080A" w:rsidP="00A57F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ind w:left="1440"/>
        <w:rPr>
          <w:rFonts w:ascii="Arial" w:eastAsia="Times New Roman" w:hAnsi="Arial"/>
          <w:color w:val="212121"/>
          <w:sz w:val="22"/>
          <w:szCs w:val="22"/>
          <w:lang w:val="en"/>
        </w:rPr>
      </w:pPr>
      <w:r w:rsidRPr="0082080A">
        <w:rPr>
          <w:rFonts w:ascii="Arial" w:eastAsia="Times New Roman" w:hAnsi="Arial"/>
          <w:color w:val="212121"/>
          <w:sz w:val="22"/>
          <w:szCs w:val="22"/>
          <w:lang w:val="en"/>
        </w:rPr>
        <w:t>• Microbiology</w:t>
      </w:r>
    </w:p>
    <w:p w:rsidR="0082080A" w:rsidRPr="0082080A" w:rsidRDefault="0082080A" w:rsidP="00A57F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ind w:left="1440"/>
        <w:rPr>
          <w:rFonts w:ascii="Arial" w:eastAsia="Times New Roman" w:hAnsi="Arial"/>
          <w:color w:val="212121"/>
          <w:sz w:val="22"/>
          <w:szCs w:val="22"/>
          <w:lang w:val="en"/>
        </w:rPr>
      </w:pPr>
      <w:r w:rsidRPr="0082080A">
        <w:rPr>
          <w:rFonts w:ascii="Arial" w:eastAsia="Times New Roman" w:hAnsi="Arial"/>
          <w:color w:val="212121"/>
          <w:sz w:val="22"/>
          <w:szCs w:val="22"/>
          <w:lang w:val="en"/>
        </w:rPr>
        <w:t>• Genetics</w:t>
      </w:r>
    </w:p>
    <w:p w:rsidR="0082080A" w:rsidRPr="0082080A" w:rsidRDefault="0082080A" w:rsidP="00A57F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ind w:left="1440"/>
        <w:rPr>
          <w:rFonts w:ascii="Arial" w:eastAsia="Times New Roman" w:hAnsi="Arial"/>
          <w:color w:val="212121"/>
          <w:sz w:val="22"/>
          <w:szCs w:val="22"/>
          <w:lang w:val="en"/>
        </w:rPr>
      </w:pPr>
      <w:r w:rsidRPr="0082080A">
        <w:rPr>
          <w:rFonts w:ascii="Arial" w:eastAsia="Times New Roman" w:hAnsi="Arial"/>
          <w:color w:val="212121"/>
          <w:sz w:val="22"/>
          <w:szCs w:val="22"/>
          <w:lang w:val="en"/>
        </w:rPr>
        <w:t>• Pathology</w:t>
      </w:r>
    </w:p>
    <w:p w:rsidR="0082080A" w:rsidRPr="0082080A" w:rsidRDefault="0082080A" w:rsidP="00A57F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ind w:left="1440"/>
        <w:rPr>
          <w:rFonts w:ascii="Arial" w:eastAsia="Times New Roman" w:hAnsi="Arial"/>
          <w:color w:val="212121"/>
          <w:sz w:val="22"/>
          <w:szCs w:val="22"/>
        </w:rPr>
      </w:pPr>
      <w:r w:rsidRPr="0082080A">
        <w:rPr>
          <w:rFonts w:ascii="Arial" w:eastAsia="Times New Roman" w:hAnsi="Arial"/>
          <w:color w:val="212121"/>
          <w:sz w:val="22"/>
          <w:szCs w:val="22"/>
          <w:lang w:val="en"/>
        </w:rPr>
        <w:lastRenderedPageBreak/>
        <w:t>• Blood bank</w:t>
      </w:r>
    </w:p>
    <w:p w:rsidR="0082080A" w:rsidRPr="0082080A" w:rsidRDefault="0082080A" w:rsidP="0082080A">
      <w:pPr>
        <w:bidi w:val="0"/>
        <w:rPr>
          <w:rFonts w:ascii="Arial" w:hAnsi="Arial"/>
          <w:color w:val="252525"/>
          <w:sz w:val="22"/>
          <w:szCs w:val="22"/>
          <w:shd w:val="clear" w:color="auto" w:fill="FFFFFF"/>
        </w:rPr>
      </w:pPr>
    </w:p>
    <w:p w:rsidR="0082080A" w:rsidRPr="0082080A" w:rsidRDefault="00A57F5C" w:rsidP="00A57F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ind w:left="720"/>
        <w:rPr>
          <w:rFonts w:ascii="Arial" w:eastAsia="Times New Roman" w:hAnsi="Arial"/>
          <w:color w:val="212121"/>
          <w:sz w:val="22"/>
          <w:szCs w:val="22"/>
          <w:lang w:val="en"/>
        </w:rPr>
      </w:pPr>
      <w:r>
        <w:rPr>
          <w:rFonts w:ascii="Arial" w:eastAsia="Times New Roman" w:hAnsi="Arial"/>
          <w:color w:val="212121"/>
          <w:sz w:val="22"/>
          <w:szCs w:val="22"/>
          <w:lang w:val="en"/>
        </w:rPr>
        <w:t xml:space="preserve">2.6 </w:t>
      </w:r>
      <w:r w:rsidR="0082080A" w:rsidRPr="0082080A">
        <w:rPr>
          <w:rFonts w:ascii="Arial" w:eastAsia="Times New Roman" w:hAnsi="Arial"/>
          <w:color w:val="212121"/>
          <w:sz w:val="22"/>
          <w:szCs w:val="22"/>
          <w:lang w:val="en"/>
        </w:rPr>
        <w:t>The system is interfaced with a number of systems, both within the hospital and external systems:</w:t>
      </w:r>
    </w:p>
    <w:p w:rsidR="0082080A" w:rsidRPr="0082080A" w:rsidRDefault="0082080A" w:rsidP="00A57F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ind w:left="916"/>
        <w:rPr>
          <w:rFonts w:ascii="Arial" w:eastAsia="Times New Roman" w:hAnsi="Arial"/>
          <w:color w:val="212121"/>
          <w:sz w:val="22"/>
          <w:szCs w:val="22"/>
          <w:lang w:val="en"/>
        </w:rPr>
      </w:pPr>
      <w:r w:rsidRPr="0082080A">
        <w:rPr>
          <w:rFonts w:ascii="Arial" w:eastAsia="Times New Roman" w:hAnsi="Arial"/>
          <w:color w:val="212121"/>
          <w:sz w:val="22"/>
          <w:szCs w:val="22"/>
          <w:lang w:val="en"/>
        </w:rPr>
        <w:t xml:space="preserve">• Interfaces to internal systems: NAMER, clinical departmental systems, workforce system, pricing and budget system, logistics... </w:t>
      </w:r>
    </w:p>
    <w:p w:rsidR="0082080A" w:rsidRDefault="0082080A" w:rsidP="00A57F5C">
      <w:pPr>
        <w:pBdr>
          <w:bottom w:val="single" w:sz="6" w:space="1" w:color="auto"/>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ind w:left="916"/>
        <w:rPr>
          <w:rFonts w:ascii="Arial" w:hAnsi="Arial"/>
          <w:color w:val="252525"/>
          <w:sz w:val="22"/>
          <w:szCs w:val="22"/>
          <w:shd w:val="clear" w:color="auto" w:fill="FFFFFF"/>
        </w:rPr>
      </w:pPr>
      <w:r w:rsidRPr="0082080A">
        <w:rPr>
          <w:rFonts w:ascii="Arial" w:eastAsia="Times New Roman" w:hAnsi="Arial"/>
          <w:color w:val="212121"/>
          <w:sz w:val="22"/>
          <w:szCs w:val="22"/>
          <w:lang w:val="en"/>
        </w:rPr>
        <w:t>• Interfaces to external systems : Devices for testing , diagnoses coding systems , systems for external clients (health organizations , funding institutions) , blood supplies systems (</w:t>
      </w:r>
      <w:r w:rsidR="00FE0139">
        <w:rPr>
          <w:rFonts w:ascii="Arial" w:eastAsia="Times New Roman" w:hAnsi="Arial"/>
          <w:color w:val="212121"/>
          <w:sz w:val="22"/>
          <w:szCs w:val="22"/>
          <w:lang w:val="en"/>
        </w:rPr>
        <w:t>"</w:t>
      </w:r>
      <w:r w:rsidRPr="0082080A">
        <w:rPr>
          <w:rFonts w:ascii="Arial" w:eastAsia="Times New Roman" w:hAnsi="Arial"/>
          <w:color w:val="212121"/>
          <w:sz w:val="22"/>
          <w:szCs w:val="22"/>
          <w:lang w:val="en"/>
        </w:rPr>
        <w:t xml:space="preserve">Magen David </w:t>
      </w:r>
      <w:proofErr w:type="spellStart"/>
      <w:r w:rsidRPr="0082080A">
        <w:rPr>
          <w:rFonts w:ascii="Arial" w:eastAsia="Times New Roman" w:hAnsi="Arial"/>
          <w:color w:val="212121"/>
          <w:sz w:val="22"/>
          <w:szCs w:val="22"/>
          <w:lang w:val="en"/>
        </w:rPr>
        <w:t>Adom</w:t>
      </w:r>
      <w:proofErr w:type="spellEnd"/>
      <w:r w:rsidR="00FE0139">
        <w:rPr>
          <w:rFonts w:ascii="Arial" w:eastAsia="Times New Roman" w:hAnsi="Arial"/>
          <w:color w:val="212121"/>
          <w:sz w:val="22"/>
          <w:szCs w:val="22"/>
          <w:lang w:val="en"/>
        </w:rPr>
        <w:t>"</w:t>
      </w:r>
      <w:r w:rsidRPr="0082080A">
        <w:rPr>
          <w:rFonts w:ascii="Arial" w:eastAsia="Times New Roman" w:hAnsi="Arial"/>
          <w:color w:val="212121"/>
          <w:sz w:val="22"/>
          <w:szCs w:val="22"/>
          <w:lang w:val="en"/>
        </w:rPr>
        <w:t xml:space="preserve">, hospitals) , external laboratories , MOH, statistical systems </w:t>
      </w:r>
      <w:r w:rsidR="00A57F5C">
        <w:rPr>
          <w:rFonts w:ascii="Arial" w:eastAsia="Times New Roman" w:hAnsi="Arial"/>
          <w:color w:val="212121"/>
          <w:sz w:val="22"/>
          <w:szCs w:val="22"/>
          <w:lang w:val="en"/>
        </w:rPr>
        <w:t>etc.</w:t>
      </w:r>
    </w:p>
    <w:p w:rsidR="00A57F5C" w:rsidRPr="0082080A" w:rsidRDefault="00A57F5C" w:rsidP="00A57F5C">
      <w:pPr>
        <w:bidi w:val="0"/>
        <w:rPr>
          <w:rFonts w:ascii="Arial" w:hAnsi="Arial"/>
          <w:color w:val="252525"/>
          <w:sz w:val="22"/>
          <w:szCs w:val="22"/>
          <w:shd w:val="clear" w:color="auto" w:fill="FFFFFF"/>
        </w:rPr>
      </w:pPr>
    </w:p>
    <w:p w:rsidR="0082080A" w:rsidRPr="009227D8" w:rsidRDefault="0082080A" w:rsidP="007D72C8">
      <w:pPr>
        <w:pStyle w:val="ae"/>
        <w:numPr>
          <w:ilvl w:val="0"/>
          <w:numId w:val="15"/>
        </w:numPr>
        <w:bidi w:val="0"/>
        <w:rPr>
          <w:rFonts w:ascii="Arial" w:hAnsi="Arial"/>
          <w:b/>
          <w:bCs/>
          <w:color w:val="252525"/>
          <w:sz w:val="22"/>
          <w:szCs w:val="22"/>
          <w:u w:val="single"/>
          <w:shd w:val="clear" w:color="auto" w:fill="FFFFFF"/>
        </w:rPr>
      </w:pPr>
      <w:r w:rsidRPr="009227D8">
        <w:rPr>
          <w:rFonts w:ascii="Arial" w:hAnsi="Arial"/>
          <w:b/>
          <w:bCs/>
          <w:color w:val="252525"/>
          <w:sz w:val="22"/>
          <w:szCs w:val="22"/>
          <w:u w:val="single"/>
          <w:shd w:val="clear" w:color="auto" w:fill="FFFFFF"/>
        </w:rPr>
        <w:t>Requested services</w:t>
      </w:r>
      <w:r w:rsidR="009227D8" w:rsidRPr="009227D8">
        <w:rPr>
          <w:rFonts w:ascii="Arial" w:hAnsi="Arial"/>
          <w:b/>
          <w:bCs/>
          <w:color w:val="252525"/>
          <w:sz w:val="22"/>
          <w:szCs w:val="22"/>
          <w:u w:val="single"/>
          <w:shd w:val="clear" w:color="auto" w:fill="FFFFFF"/>
        </w:rPr>
        <w:t xml:space="preserve"> and capabilities of the system</w:t>
      </w:r>
    </w:p>
    <w:p w:rsidR="0082080A" w:rsidRPr="0082080A" w:rsidRDefault="009F5311" w:rsidP="00A57F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ind w:left="720"/>
        <w:rPr>
          <w:rFonts w:ascii="Arial" w:eastAsia="Times New Roman" w:hAnsi="Arial"/>
          <w:color w:val="212121"/>
          <w:sz w:val="22"/>
          <w:szCs w:val="22"/>
          <w:lang w:val="en"/>
        </w:rPr>
      </w:pPr>
      <w:r>
        <w:rPr>
          <w:rFonts w:ascii="Arial" w:eastAsia="Times New Roman" w:hAnsi="Arial"/>
          <w:color w:val="212121"/>
          <w:sz w:val="22"/>
          <w:szCs w:val="22"/>
        </w:rPr>
        <w:t xml:space="preserve">3.1 </w:t>
      </w:r>
      <w:r w:rsidR="0082080A" w:rsidRPr="0082080A">
        <w:rPr>
          <w:rFonts w:ascii="Arial" w:eastAsia="Times New Roman" w:hAnsi="Arial"/>
          <w:color w:val="212121"/>
          <w:sz w:val="22"/>
          <w:szCs w:val="22"/>
          <w:lang w:val="en"/>
        </w:rPr>
        <w:t>An operational system that enables a complete workflow, intuitive and easy to use by the laboratory workers;</w:t>
      </w:r>
    </w:p>
    <w:p w:rsidR="0082080A" w:rsidRPr="0082080A" w:rsidRDefault="0082080A" w:rsidP="00A57F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Arial" w:eastAsia="Times New Roman" w:hAnsi="Arial"/>
          <w:color w:val="212121"/>
          <w:sz w:val="22"/>
          <w:szCs w:val="22"/>
          <w:lang w:val="en"/>
        </w:rPr>
      </w:pPr>
    </w:p>
    <w:p w:rsidR="0082080A" w:rsidRPr="0082080A" w:rsidRDefault="00A57F5C" w:rsidP="00A57F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ind w:left="720"/>
        <w:rPr>
          <w:rFonts w:ascii="Arial" w:eastAsia="Times New Roman" w:hAnsi="Arial"/>
          <w:color w:val="212121"/>
          <w:sz w:val="22"/>
          <w:szCs w:val="22"/>
        </w:rPr>
      </w:pPr>
      <w:r>
        <w:rPr>
          <w:rFonts w:ascii="Arial" w:eastAsia="Times New Roman" w:hAnsi="Arial"/>
          <w:color w:val="212121"/>
          <w:sz w:val="22"/>
          <w:szCs w:val="22"/>
          <w:lang w:val="en"/>
        </w:rPr>
        <w:t xml:space="preserve">3.2 </w:t>
      </w:r>
      <w:r w:rsidR="0082080A" w:rsidRPr="0082080A">
        <w:rPr>
          <w:rFonts w:ascii="Arial" w:eastAsia="Times New Roman" w:hAnsi="Arial"/>
          <w:color w:val="212121"/>
          <w:sz w:val="22"/>
          <w:szCs w:val="22"/>
          <w:lang w:val="en"/>
        </w:rPr>
        <w:t>A system which enables medical/clinical staff to monitor the progress of sampling and to view the partial and final results of the tests;</w:t>
      </w:r>
    </w:p>
    <w:p w:rsidR="0082080A" w:rsidRPr="0082080A" w:rsidRDefault="0082080A" w:rsidP="00A57F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Arial" w:eastAsia="Times New Roman" w:hAnsi="Arial"/>
          <w:color w:val="212121"/>
          <w:sz w:val="22"/>
          <w:szCs w:val="22"/>
        </w:rPr>
      </w:pPr>
    </w:p>
    <w:p w:rsidR="0082080A" w:rsidRPr="0082080A" w:rsidRDefault="00A57F5C" w:rsidP="00A57F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ind w:left="720"/>
        <w:rPr>
          <w:rFonts w:ascii="Arial" w:eastAsia="Times New Roman" w:hAnsi="Arial"/>
          <w:color w:val="212121"/>
          <w:sz w:val="22"/>
          <w:szCs w:val="22"/>
          <w:lang w:val="en"/>
        </w:rPr>
      </w:pPr>
      <w:r>
        <w:rPr>
          <w:rFonts w:ascii="Arial" w:eastAsia="Times New Roman" w:hAnsi="Arial"/>
          <w:color w:val="212121"/>
          <w:sz w:val="22"/>
          <w:szCs w:val="22"/>
        </w:rPr>
        <w:t xml:space="preserve">3.3 </w:t>
      </w:r>
      <w:r w:rsidR="0082080A" w:rsidRPr="0082080A">
        <w:rPr>
          <w:rFonts w:ascii="Arial" w:eastAsia="Times New Roman" w:hAnsi="Arial"/>
          <w:color w:val="212121"/>
          <w:sz w:val="22"/>
          <w:szCs w:val="22"/>
          <w:lang w:val="en"/>
        </w:rPr>
        <w:t>The system will enable operational processes when ordering tests or sampling: spin-offs (Cassette / Slides for Pathology), determination sampling place, control, transportation &amp; handling of the sampling, documentation and data analysis.</w:t>
      </w:r>
    </w:p>
    <w:p w:rsidR="0082080A" w:rsidRPr="0082080A" w:rsidRDefault="0082080A" w:rsidP="00A57F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Arial" w:eastAsia="Times New Roman" w:hAnsi="Arial"/>
          <w:color w:val="212121"/>
          <w:sz w:val="22"/>
          <w:szCs w:val="22"/>
          <w:lang w:val="en"/>
        </w:rPr>
      </w:pPr>
    </w:p>
    <w:p w:rsidR="0082080A" w:rsidRPr="0082080A" w:rsidRDefault="00A57F5C" w:rsidP="00A57F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ind w:left="720"/>
        <w:rPr>
          <w:rFonts w:ascii="Arial" w:eastAsia="Times New Roman" w:hAnsi="Arial"/>
          <w:color w:val="212121"/>
          <w:sz w:val="22"/>
          <w:szCs w:val="22"/>
          <w:lang w:val="en"/>
        </w:rPr>
      </w:pPr>
      <w:r>
        <w:rPr>
          <w:rFonts w:ascii="Arial" w:eastAsia="Times New Roman" w:hAnsi="Arial"/>
          <w:color w:val="212121"/>
          <w:sz w:val="22"/>
          <w:szCs w:val="22"/>
          <w:lang w:val="en"/>
        </w:rPr>
        <w:t xml:space="preserve">3.4 </w:t>
      </w:r>
      <w:r w:rsidR="0082080A" w:rsidRPr="0082080A">
        <w:rPr>
          <w:rFonts w:ascii="Arial" w:eastAsia="Times New Roman" w:hAnsi="Arial"/>
          <w:color w:val="212121"/>
          <w:sz w:val="22"/>
          <w:szCs w:val="22"/>
          <w:lang w:val="en"/>
        </w:rPr>
        <w:t>The system should enable ongoing work with card readers and barcodes.</w:t>
      </w:r>
    </w:p>
    <w:p w:rsidR="0082080A" w:rsidRPr="0082080A" w:rsidRDefault="0082080A" w:rsidP="0082080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Arial" w:eastAsia="Times New Roman" w:hAnsi="Arial"/>
          <w:color w:val="212121"/>
          <w:sz w:val="22"/>
          <w:szCs w:val="22"/>
          <w:lang w:val="en"/>
        </w:rPr>
      </w:pPr>
    </w:p>
    <w:p w:rsidR="0082080A" w:rsidRPr="0082080A" w:rsidRDefault="00A57F5C" w:rsidP="00A57F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ind w:left="720"/>
        <w:rPr>
          <w:rFonts w:ascii="Arial" w:eastAsia="Times New Roman" w:hAnsi="Arial"/>
          <w:color w:val="212121"/>
          <w:sz w:val="22"/>
          <w:szCs w:val="22"/>
        </w:rPr>
      </w:pPr>
      <w:r>
        <w:rPr>
          <w:rFonts w:ascii="Arial" w:eastAsia="Times New Roman" w:hAnsi="Arial"/>
          <w:color w:val="212121"/>
          <w:sz w:val="22"/>
          <w:szCs w:val="22"/>
          <w:lang w:val="en"/>
        </w:rPr>
        <w:t xml:space="preserve">3.5 </w:t>
      </w:r>
      <w:r w:rsidR="0082080A" w:rsidRPr="0082080A">
        <w:rPr>
          <w:rFonts w:ascii="Arial" w:eastAsia="Times New Roman" w:hAnsi="Arial"/>
          <w:color w:val="212121"/>
          <w:sz w:val="22"/>
          <w:szCs w:val="22"/>
          <w:lang w:val="en"/>
        </w:rPr>
        <w:t>The system should provide a computerized tool for inventory management of sample storage.</w:t>
      </w:r>
    </w:p>
    <w:p w:rsidR="0082080A" w:rsidRPr="0082080A" w:rsidRDefault="0082080A" w:rsidP="0082080A">
      <w:pPr>
        <w:bidi w:val="0"/>
        <w:rPr>
          <w:rFonts w:ascii="Arial" w:hAnsi="Arial"/>
          <w:color w:val="252525"/>
          <w:sz w:val="22"/>
          <w:szCs w:val="22"/>
          <w:shd w:val="clear" w:color="auto" w:fill="FFFFFF"/>
        </w:rPr>
      </w:pPr>
    </w:p>
    <w:p w:rsidR="0082080A" w:rsidRPr="0082080A" w:rsidRDefault="00A57F5C" w:rsidP="00A57F5C">
      <w:pPr>
        <w:bidi w:val="0"/>
        <w:ind w:left="720"/>
        <w:rPr>
          <w:rFonts w:ascii="Arial" w:hAnsi="Arial"/>
          <w:color w:val="212121"/>
          <w:sz w:val="22"/>
          <w:szCs w:val="22"/>
          <w:shd w:val="clear" w:color="auto" w:fill="FFFFFF"/>
        </w:rPr>
      </w:pPr>
      <w:r>
        <w:rPr>
          <w:rFonts w:ascii="Arial" w:hAnsi="Arial"/>
          <w:color w:val="212121"/>
          <w:sz w:val="22"/>
          <w:szCs w:val="22"/>
          <w:shd w:val="clear" w:color="auto" w:fill="FFFFFF"/>
        </w:rPr>
        <w:t xml:space="preserve">3.6 </w:t>
      </w:r>
      <w:r w:rsidR="0082080A" w:rsidRPr="0082080A">
        <w:rPr>
          <w:rFonts w:ascii="Arial" w:hAnsi="Arial"/>
          <w:color w:val="212121"/>
          <w:sz w:val="22"/>
          <w:szCs w:val="22"/>
          <w:shd w:val="clear" w:color="auto" w:fill="FFFFFF"/>
        </w:rPr>
        <w:t>The system should include tools for defining the types of users based on their positions and the lab they work in; affiliation with specific laboratories, including permissions</w:t>
      </w:r>
      <w:r w:rsidR="00D032AB">
        <w:rPr>
          <w:rFonts w:ascii="Arial" w:hAnsi="Arial"/>
          <w:color w:val="212121"/>
          <w:sz w:val="22"/>
          <w:szCs w:val="22"/>
          <w:shd w:val="clear" w:color="auto" w:fill="FFFFFF"/>
        </w:rPr>
        <w:t xml:space="preserve"> </w:t>
      </w:r>
      <w:r w:rsidR="0082080A" w:rsidRPr="0082080A">
        <w:rPr>
          <w:rFonts w:ascii="Arial" w:hAnsi="Arial"/>
          <w:color w:val="212121"/>
          <w:sz w:val="22"/>
          <w:szCs w:val="22"/>
          <w:shd w:val="clear" w:color="auto" w:fill="FFFFFF"/>
        </w:rPr>
        <w:t>and various display options according to employee definition.</w:t>
      </w:r>
    </w:p>
    <w:p w:rsidR="0082080A" w:rsidRPr="0082080A" w:rsidRDefault="00A57F5C" w:rsidP="00A57F5C">
      <w:pPr>
        <w:bidi w:val="0"/>
        <w:ind w:left="720"/>
        <w:rPr>
          <w:rFonts w:ascii="Arial" w:hAnsi="Arial"/>
          <w:color w:val="212121"/>
          <w:sz w:val="22"/>
          <w:szCs w:val="22"/>
          <w:shd w:val="clear" w:color="auto" w:fill="FFFFFF"/>
        </w:rPr>
      </w:pPr>
      <w:r>
        <w:rPr>
          <w:rFonts w:ascii="Arial" w:hAnsi="Arial"/>
          <w:color w:val="212121"/>
          <w:sz w:val="22"/>
          <w:szCs w:val="22"/>
          <w:shd w:val="clear" w:color="auto" w:fill="FFFFFF"/>
        </w:rPr>
        <w:t xml:space="preserve">3.7 </w:t>
      </w:r>
      <w:r w:rsidR="0082080A" w:rsidRPr="0082080A">
        <w:rPr>
          <w:rFonts w:ascii="Arial" w:hAnsi="Arial"/>
          <w:color w:val="212121"/>
          <w:sz w:val="22"/>
          <w:szCs w:val="22"/>
          <w:shd w:val="clear" w:color="auto" w:fill="FFFFFF"/>
        </w:rPr>
        <w:t xml:space="preserve">The system should be based on parameters and tables to allow for maximum flexibility and ease of adding new laboratories, changing or stopping laboratory work processes, adding devices, etc., and adapted to the differences between the various laboratories in the hospital and differences between the various hospitals. </w:t>
      </w:r>
    </w:p>
    <w:p w:rsidR="0082080A" w:rsidRPr="0082080A" w:rsidRDefault="00A57F5C" w:rsidP="00A57F5C">
      <w:pPr>
        <w:bidi w:val="0"/>
        <w:ind w:left="720"/>
        <w:rPr>
          <w:rFonts w:ascii="Arial" w:hAnsi="Arial"/>
          <w:color w:val="212121"/>
          <w:sz w:val="22"/>
          <w:szCs w:val="22"/>
          <w:shd w:val="clear" w:color="auto" w:fill="FFFFFF"/>
        </w:rPr>
      </w:pPr>
      <w:r>
        <w:rPr>
          <w:rFonts w:ascii="Arial" w:hAnsi="Arial"/>
          <w:color w:val="212121"/>
          <w:sz w:val="22"/>
          <w:szCs w:val="22"/>
          <w:shd w:val="clear" w:color="auto" w:fill="FFFFFF"/>
        </w:rPr>
        <w:t xml:space="preserve">3.8 </w:t>
      </w:r>
      <w:r w:rsidR="0082080A" w:rsidRPr="0082080A">
        <w:rPr>
          <w:rFonts w:ascii="Arial" w:hAnsi="Arial"/>
          <w:color w:val="212121"/>
          <w:sz w:val="22"/>
          <w:szCs w:val="22"/>
          <w:shd w:val="clear" w:color="auto" w:fill="FFFFFF"/>
        </w:rPr>
        <w:t>Registration and test results should be possible in common clinical codes such as codes CPT4, SNOMED and ICD-9-CM, general diagnosis codes, absolute values ​​and free text.</w:t>
      </w:r>
    </w:p>
    <w:p w:rsidR="0082080A" w:rsidRPr="0082080A" w:rsidRDefault="00A57F5C" w:rsidP="00A57F5C">
      <w:pPr>
        <w:bidi w:val="0"/>
        <w:ind w:left="720"/>
        <w:rPr>
          <w:rFonts w:ascii="Arial" w:hAnsi="Arial"/>
          <w:color w:val="252525"/>
          <w:sz w:val="22"/>
          <w:szCs w:val="22"/>
          <w:shd w:val="clear" w:color="auto" w:fill="FFFFFF"/>
        </w:rPr>
      </w:pPr>
      <w:r>
        <w:rPr>
          <w:rFonts w:ascii="Arial" w:hAnsi="Arial"/>
          <w:color w:val="212121"/>
          <w:sz w:val="22"/>
          <w:szCs w:val="22"/>
          <w:shd w:val="clear" w:color="auto" w:fill="FFFFFF"/>
        </w:rPr>
        <w:lastRenderedPageBreak/>
        <w:t xml:space="preserve">3.9 </w:t>
      </w:r>
      <w:r w:rsidR="0082080A" w:rsidRPr="0082080A">
        <w:rPr>
          <w:rFonts w:ascii="Arial" w:hAnsi="Arial"/>
          <w:color w:val="212121"/>
          <w:sz w:val="22"/>
          <w:szCs w:val="22"/>
          <w:shd w:val="clear" w:color="auto" w:fill="FFFFFF"/>
        </w:rPr>
        <w:t>The system should be able to interface medical devices and external systems using standard technologies (transfer of files in HL7, XML, Web services and more ...) in the level of hospital / medical unit</w:t>
      </w:r>
      <w:r w:rsidR="0082080A" w:rsidRPr="0082080A">
        <w:rPr>
          <w:rFonts w:ascii="Arial" w:hAnsi="Arial"/>
          <w:color w:val="252525"/>
          <w:sz w:val="22"/>
          <w:szCs w:val="22"/>
          <w:shd w:val="clear" w:color="auto" w:fill="FFFFFF"/>
        </w:rPr>
        <w:t>.</w:t>
      </w:r>
    </w:p>
    <w:p w:rsidR="0082080A" w:rsidRPr="0082080A" w:rsidRDefault="0082080A" w:rsidP="00654518">
      <w:pPr>
        <w:bidi w:val="0"/>
        <w:ind w:left="720"/>
        <w:rPr>
          <w:rFonts w:ascii="Arial" w:hAnsi="Arial"/>
          <w:color w:val="212121"/>
          <w:sz w:val="22"/>
          <w:szCs w:val="22"/>
          <w:shd w:val="clear" w:color="auto" w:fill="FFFFFF"/>
        </w:rPr>
      </w:pPr>
      <w:r w:rsidRPr="0082080A">
        <w:rPr>
          <w:rFonts w:ascii="Arial" w:hAnsi="Arial"/>
          <w:sz w:val="22"/>
          <w:szCs w:val="22"/>
        </w:rPr>
        <w:br/>
      </w:r>
      <w:r w:rsidR="00A57F5C">
        <w:rPr>
          <w:rFonts w:ascii="Arial" w:hAnsi="Arial"/>
          <w:color w:val="212121"/>
          <w:sz w:val="22"/>
          <w:szCs w:val="22"/>
          <w:shd w:val="clear" w:color="auto" w:fill="FFFFFF"/>
        </w:rPr>
        <w:t xml:space="preserve">3.10 </w:t>
      </w:r>
      <w:r w:rsidRPr="0082080A">
        <w:rPr>
          <w:rFonts w:ascii="Arial" w:hAnsi="Arial"/>
          <w:color w:val="212121"/>
          <w:sz w:val="22"/>
          <w:szCs w:val="22"/>
          <w:shd w:val="clear" w:color="auto" w:fill="FFFFFF"/>
        </w:rPr>
        <w:t xml:space="preserve">The system should be able to distribute information </w:t>
      </w:r>
      <w:r w:rsidR="00654518">
        <w:rPr>
          <w:rFonts w:ascii="Arial" w:hAnsi="Arial"/>
          <w:color w:val="212121"/>
          <w:sz w:val="22"/>
          <w:szCs w:val="22"/>
          <w:shd w:val="clear" w:color="auto" w:fill="FFFFFF"/>
        </w:rPr>
        <w:t>to</w:t>
      </w:r>
      <w:r w:rsidRPr="0082080A">
        <w:rPr>
          <w:rFonts w:ascii="Arial" w:hAnsi="Arial"/>
          <w:color w:val="212121"/>
          <w:sz w:val="22"/>
          <w:szCs w:val="22"/>
          <w:shd w:val="clear" w:color="auto" w:fill="FFFFFF"/>
        </w:rPr>
        <w:t xml:space="preserve"> fax machines, printers and email at the medical unit level. </w:t>
      </w:r>
    </w:p>
    <w:p w:rsidR="0082080A" w:rsidRPr="0082080A" w:rsidRDefault="00A57F5C" w:rsidP="00A57F5C">
      <w:pPr>
        <w:bidi w:val="0"/>
        <w:ind w:left="720"/>
        <w:rPr>
          <w:rFonts w:ascii="Arial" w:hAnsi="Arial"/>
          <w:color w:val="212121"/>
          <w:sz w:val="22"/>
          <w:szCs w:val="22"/>
          <w:shd w:val="clear" w:color="auto" w:fill="FFFFFF"/>
        </w:rPr>
      </w:pPr>
      <w:r>
        <w:rPr>
          <w:rFonts w:ascii="Arial" w:hAnsi="Arial"/>
          <w:color w:val="212121"/>
          <w:sz w:val="22"/>
          <w:szCs w:val="22"/>
          <w:shd w:val="clear" w:color="auto" w:fill="FFFFFF"/>
        </w:rPr>
        <w:t xml:space="preserve">3.11 </w:t>
      </w:r>
      <w:r w:rsidR="0082080A" w:rsidRPr="0082080A">
        <w:rPr>
          <w:rFonts w:ascii="Arial" w:hAnsi="Arial"/>
          <w:color w:val="212121"/>
          <w:sz w:val="22"/>
          <w:szCs w:val="22"/>
          <w:shd w:val="clear" w:color="auto" w:fill="FFFFFF"/>
        </w:rPr>
        <w:t>The system should enable the generation of reports in certain sections of information based on the information available in the database. It also will allow to entering data detection logic.</w:t>
      </w:r>
    </w:p>
    <w:p w:rsidR="0082080A" w:rsidRPr="0082080A" w:rsidRDefault="00A57F5C" w:rsidP="00A57F5C">
      <w:pPr>
        <w:bidi w:val="0"/>
        <w:ind w:left="720"/>
        <w:rPr>
          <w:rFonts w:ascii="Arial" w:hAnsi="Arial"/>
          <w:color w:val="212121"/>
          <w:sz w:val="22"/>
          <w:szCs w:val="22"/>
          <w:shd w:val="clear" w:color="auto" w:fill="FFFFFF"/>
        </w:rPr>
      </w:pPr>
      <w:r>
        <w:rPr>
          <w:rFonts w:ascii="Arial" w:hAnsi="Arial"/>
          <w:color w:val="212121"/>
          <w:sz w:val="22"/>
          <w:szCs w:val="22"/>
          <w:shd w:val="clear" w:color="auto" w:fill="FFFFFF"/>
        </w:rPr>
        <w:t xml:space="preserve">3.12 </w:t>
      </w:r>
      <w:r w:rsidR="0082080A" w:rsidRPr="0082080A">
        <w:rPr>
          <w:rFonts w:ascii="Arial" w:hAnsi="Arial"/>
          <w:color w:val="212121"/>
          <w:sz w:val="22"/>
          <w:szCs w:val="22"/>
          <w:shd w:val="clear" w:color="auto" w:fill="FFFFFF"/>
        </w:rPr>
        <w:t xml:space="preserve">The system should be able to provide different settings at the device level (measures, feasibility tests, distributions ...) </w:t>
      </w:r>
    </w:p>
    <w:p w:rsidR="0082080A" w:rsidRPr="0082080A" w:rsidRDefault="00A57F5C" w:rsidP="00A57F5C">
      <w:pPr>
        <w:bidi w:val="0"/>
        <w:ind w:left="720"/>
        <w:rPr>
          <w:rFonts w:ascii="Arial" w:hAnsi="Arial"/>
          <w:color w:val="212121"/>
          <w:sz w:val="22"/>
          <w:szCs w:val="22"/>
          <w:shd w:val="clear" w:color="auto" w:fill="FFFFFF"/>
        </w:rPr>
      </w:pPr>
      <w:r>
        <w:rPr>
          <w:rFonts w:ascii="Arial" w:hAnsi="Arial"/>
          <w:color w:val="212121"/>
          <w:sz w:val="22"/>
          <w:szCs w:val="22"/>
          <w:shd w:val="clear" w:color="auto" w:fill="FFFFFF"/>
        </w:rPr>
        <w:t xml:space="preserve">3.13 </w:t>
      </w:r>
      <w:r w:rsidR="0082080A" w:rsidRPr="0082080A">
        <w:rPr>
          <w:rFonts w:ascii="Arial" w:hAnsi="Arial"/>
          <w:color w:val="212121"/>
          <w:sz w:val="22"/>
          <w:szCs w:val="22"/>
          <w:shd w:val="clear" w:color="auto" w:fill="FFFFFF"/>
        </w:rPr>
        <w:t xml:space="preserve">The system should allow the determination of a relationship between the various processes with the provision of restrictions and prohibitions accordingly, in accordance with pre-determined logic. </w:t>
      </w:r>
    </w:p>
    <w:p w:rsidR="0082080A" w:rsidRPr="0082080A" w:rsidRDefault="00A57F5C" w:rsidP="00A57F5C">
      <w:pPr>
        <w:bidi w:val="0"/>
        <w:ind w:left="720"/>
        <w:rPr>
          <w:rFonts w:ascii="Arial" w:hAnsi="Arial"/>
          <w:color w:val="212121"/>
          <w:sz w:val="22"/>
          <w:szCs w:val="22"/>
          <w:shd w:val="clear" w:color="auto" w:fill="FFFFFF"/>
        </w:rPr>
      </w:pPr>
      <w:r>
        <w:rPr>
          <w:rFonts w:ascii="Arial" w:hAnsi="Arial"/>
          <w:color w:val="212121"/>
          <w:sz w:val="22"/>
          <w:szCs w:val="22"/>
          <w:shd w:val="clear" w:color="auto" w:fill="FFFFFF"/>
        </w:rPr>
        <w:t xml:space="preserve">3.14 </w:t>
      </w:r>
      <w:r w:rsidR="0082080A" w:rsidRPr="0082080A">
        <w:rPr>
          <w:rFonts w:ascii="Arial" w:hAnsi="Arial"/>
          <w:color w:val="212121"/>
          <w:sz w:val="22"/>
          <w:szCs w:val="22"/>
          <w:shd w:val="clear" w:color="auto" w:fill="FFFFFF"/>
        </w:rPr>
        <w:t>Existing work stations in hospitals include PCs and thin clients which are associated with central terminal servers. The system should support these stations.</w:t>
      </w:r>
    </w:p>
    <w:p w:rsidR="0082080A" w:rsidRPr="0082080A" w:rsidRDefault="00A57F5C" w:rsidP="00A57F5C">
      <w:pPr>
        <w:bidi w:val="0"/>
        <w:ind w:left="720"/>
        <w:rPr>
          <w:rFonts w:ascii="Arial" w:hAnsi="Arial"/>
          <w:color w:val="252525"/>
          <w:sz w:val="22"/>
          <w:szCs w:val="22"/>
          <w:shd w:val="clear" w:color="auto" w:fill="FFFFFF"/>
        </w:rPr>
      </w:pPr>
      <w:r>
        <w:rPr>
          <w:rFonts w:ascii="Arial" w:hAnsi="Arial"/>
          <w:color w:val="212121"/>
          <w:sz w:val="22"/>
          <w:szCs w:val="22"/>
          <w:shd w:val="clear" w:color="auto" w:fill="FFFFFF"/>
        </w:rPr>
        <w:t xml:space="preserve">3.15 </w:t>
      </w:r>
      <w:r w:rsidR="0082080A" w:rsidRPr="0082080A">
        <w:rPr>
          <w:rFonts w:ascii="Arial" w:hAnsi="Arial"/>
          <w:color w:val="212121"/>
          <w:sz w:val="22"/>
          <w:szCs w:val="22"/>
          <w:shd w:val="clear" w:color="auto" w:fill="FFFFFF"/>
        </w:rPr>
        <w:t>The system should include work processes which are customized for special laboratories: microbiology, pathology and blood bank.</w:t>
      </w:r>
    </w:p>
    <w:p w:rsidR="0082080A" w:rsidRPr="0082080A" w:rsidRDefault="00A57F5C" w:rsidP="00A57F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ind w:left="720"/>
        <w:rPr>
          <w:rFonts w:ascii="Arial" w:eastAsia="Times New Roman" w:hAnsi="Arial"/>
          <w:color w:val="212121"/>
          <w:sz w:val="22"/>
          <w:szCs w:val="22"/>
          <w:lang w:val="en"/>
        </w:rPr>
      </w:pPr>
      <w:r>
        <w:rPr>
          <w:rFonts w:ascii="Arial" w:eastAsia="Times New Roman" w:hAnsi="Arial"/>
          <w:color w:val="212121"/>
          <w:sz w:val="22"/>
          <w:szCs w:val="22"/>
        </w:rPr>
        <w:t xml:space="preserve">3.16 </w:t>
      </w:r>
      <w:r w:rsidR="0082080A" w:rsidRPr="0082080A">
        <w:rPr>
          <w:rFonts w:ascii="Arial" w:eastAsia="Times New Roman" w:hAnsi="Arial"/>
          <w:color w:val="212121"/>
          <w:sz w:val="22"/>
          <w:szCs w:val="22"/>
          <w:lang w:val="en"/>
        </w:rPr>
        <w:t xml:space="preserve">The system will enable management of quality control in various laboratories by comparing the existing data to pre-determined control data. The system will check and identify abnormal </w:t>
      </w:r>
      <w:r w:rsidR="00654518" w:rsidRPr="0082080A">
        <w:rPr>
          <w:rFonts w:ascii="Arial" w:eastAsia="Times New Roman" w:hAnsi="Arial"/>
          <w:color w:val="212121"/>
          <w:sz w:val="22"/>
          <w:szCs w:val="22"/>
          <w:lang w:val="en"/>
        </w:rPr>
        <w:t>values,</w:t>
      </w:r>
      <w:r w:rsidR="0082080A" w:rsidRPr="0082080A">
        <w:rPr>
          <w:rFonts w:ascii="Arial" w:eastAsia="Times New Roman" w:hAnsi="Arial"/>
          <w:color w:val="212121"/>
          <w:sz w:val="22"/>
          <w:szCs w:val="22"/>
          <w:lang w:val="en"/>
        </w:rPr>
        <w:t xml:space="preserve"> make comparisons to previous data, check and detect trends, etc.</w:t>
      </w:r>
    </w:p>
    <w:p w:rsidR="0082080A" w:rsidRPr="0082080A" w:rsidRDefault="0082080A" w:rsidP="0082080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Arial" w:eastAsia="Times New Roman" w:hAnsi="Arial"/>
          <w:color w:val="212121"/>
          <w:sz w:val="22"/>
          <w:szCs w:val="22"/>
          <w:lang w:val="en"/>
        </w:rPr>
      </w:pPr>
    </w:p>
    <w:p w:rsidR="0082080A" w:rsidRPr="0082080A" w:rsidRDefault="00A57F5C" w:rsidP="00A57F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ind w:left="720"/>
        <w:rPr>
          <w:rFonts w:ascii="Arial" w:eastAsia="Times New Roman" w:hAnsi="Arial"/>
          <w:color w:val="212121"/>
          <w:sz w:val="22"/>
          <w:szCs w:val="22"/>
          <w:lang w:val="en"/>
        </w:rPr>
      </w:pPr>
      <w:r>
        <w:rPr>
          <w:rFonts w:ascii="Arial" w:eastAsia="Times New Roman" w:hAnsi="Arial"/>
          <w:color w:val="212121"/>
          <w:sz w:val="22"/>
          <w:szCs w:val="22"/>
          <w:lang w:val="en"/>
        </w:rPr>
        <w:t xml:space="preserve">3.17 </w:t>
      </w:r>
      <w:r w:rsidR="0082080A" w:rsidRPr="0082080A">
        <w:rPr>
          <w:rFonts w:ascii="Arial" w:eastAsia="Times New Roman" w:hAnsi="Arial"/>
          <w:color w:val="212121"/>
          <w:sz w:val="22"/>
          <w:szCs w:val="22"/>
          <w:lang w:val="en"/>
        </w:rPr>
        <w:t>The system should include alert mechanisms that indicate faulty work processes / entry of invalid data</w:t>
      </w:r>
      <w:r w:rsidR="00654518">
        <w:rPr>
          <w:rFonts w:ascii="Arial" w:eastAsia="Times New Roman" w:hAnsi="Arial"/>
          <w:color w:val="212121"/>
          <w:sz w:val="22"/>
          <w:szCs w:val="22"/>
          <w:lang w:val="en"/>
        </w:rPr>
        <w:t>,</w:t>
      </w:r>
      <w:r w:rsidR="0082080A" w:rsidRPr="0082080A">
        <w:rPr>
          <w:rFonts w:ascii="Arial" w:eastAsia="Times New Roman" w:hAnsi="Arial"/>
          <w:color w:val="212121"/>
          <w:sz w:val="22"/>
          <w:szCs w:val="22"/>
          <w:lang w:val="en"/>
        </w:rPr>
        <w:t xml:space="preserve"> </w:t>
      </w:r>
      <w:r w:rsidR="00654518">
        <w:rPr>
          <w:rFonts w:ascii="Arial" w:eastAsia="Times New Roman" w:hAnsi="Arial"/>
          <w:color w:val="212121"/>
          <w:sz w:val="22"/>
          <w:szCs w:val="22"/>
          <w:lang w:val="en"/>
        </w:rPr>
        <w:t xml:space="preserve">or </w:t>
      </w:r>
      <w:r w:rsidR="0082080A" w:rsidRPr="0082080A">
        <w:rPr>
          <w:rFonts w:ascii="Arial" w:eastAsia="Times New Roman" w:hAnsi="Arial"/>
          <w:color w:val="212121"/>
          <w:sz w:val="22"/>
          <w:szCs w:val="22"/>
          <w:lang w:val="en"/>
        </w:rPr>
        <w:t>values ​​that deviate from the norm</w:t>
      </w:r>
    </w:p>
    <w:p w:rsidR="0082080A" w:rsidRPr="0082080A" w:rsidRDefault="0082080A" w:rsidP="0082080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Arial" w:eastAsia="Times New Roman" w:hAnsi="Arial"/>
          <w:color w:val="212121"/>
          <w:sz w:val="22"/>
          <w:szCs w:val="22"/>
          <w:lang w:val="en"/>
        </w:rPr>
      </w:pPr>
    </w:p>
    <w:p w:rsidR="0082080A" w:rsidRPr="0082080A" w:rsidRDefault="00A57F5C" w:rsidP="00A57F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ind w:left="720"/>
        <w:rPr>
          <w:rFonts w:ascii="Arial" w:eastAsia="Times New Roman" w:hAnsi="Arial"/>
          <w:color w:val="212121"/>
          <w:sz w:val="22"/>
          <w:szCs w:val="22"/>
        </w:rPr>
      </w:pPr>
      <w:r>
        <w:rPr>
          <w:rFonts w:ascii="Arial" w:eastAsia="Times New Roman" w:hAnsi="Arial"/>
          <w:color w:val="212121"/>
          <w:sz w:val="22"/>
          <w:szCs w:val="22"/>
          <w:lang w:val="en"/>
        </w:rPr>
        <w:t xml:space="preserve">3.18 </w:t>
      </w:r>
      <w:r w:rsidR="0082080A" w:rsidRPr="0082080A">
        <w:rPr>
          <w:rFonts w:ascii="Arial" w:eastAsia="Times New Roman" w:hAnsi="Arial"/>
          <w:color w:val="212121"/>
          <w:sz w:val="22"/>
          <w:szCs w:val="22"/>
          <w:lang w:val="en"/>
        </w:rPr>
        <w:t>There is a need for master data tables for interaction between different systems, with an automatic update option in accordance with the updates performed. For example: employees, diagnoses, services, bacteria, antibiotics...</w:t>
      </w:r>
    </w:p>
    <w:p w:rsidR="0082080A" w:rsidRPr="0082080A" w:rsidRDefault="0082080A" w:rsidP="0082080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Arial" w:eastAsia="Times New Roman" w:hAnsi="Arial"/>
          <w:color w:val="212121"/>
          <w:sz w:val="22"/>
          <w:szCs w:val="22"/>
        </w:rPr>
      </w:pPr>
    </w:p>
    <w:p w:rsidR="0082080A" w:rsidRPr="0082080A" w:rsidRDefault="0082080A" w:rsidP="0082080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Arial" w:eastAsia="Times New Roman" w:hAnsi="Arial"/>
          <w:color w:val="212121"/>
          <w:sz w:val="22"/>
          <w:szCs w:val="22"/>
          <w:shd w:val="clear" w:color="auto" w:fill="FFFFFF"/>
        </w:rPr>
      </w:pPr>
    </w:p>
    <w:p w:rsidR="0082080A" w:rsidRPr="007D72C8" w:rsidRDefault="0082080A" w:rsidP="007D72C8">
      <w:pPr>
        <w:pStyle w:val="ae"/>
        <w:numPr>
          <w:ilvl w:val="0"/>
          <w:numId w:val="1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Arial" w:eastAsia="Times New Roman" w:hAnsi="Arial" w:cs="Courier New"/>
          <w:b/>
          <w:bCs/>
          <w:color w:val="212121"/>
          <w:sz w:val="22"/>
          <w:szCs w:val="22"/>
          <w:shd w:val="clear" w:color="auto" w:fill="FFFFFF"/>
          <w:lang w:val="en"/>
        </w:rPr>
      </w:pPr>
      <w:r w:rsidRPr="007D72C8">
        <w:rPr>
          <w:rFonts w:ascii="Arial" w:hAnsi="Arial"/>
          <w:b/>
          <w:bCs/>
          <w:color w:val="252525"/>
          <w:sz w:val="22"/>
          <w:szCs w:val="22"/>
          <w:u w:val="single"/>
          <w:shd w:val="clear" w:color="auto" w:fill="FFFFFF"/>
        </w:rPr>
        <w:t>The response to the RFI</w:t>
      </w:r>
    </w:p>
    <w:p w:rsidR="0082080A" w:rsidRPr="0082080A" w:rsidRDefault="0082080A" w:rsidP="0082080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Arial" w:eastAsia="Times New Roman" w:hAnsi="Arial" w:cs="Courier New"/>
          <w:color w:val="212121"/>
          <w:sz w:val="22"/>
          <w:szCs w:val="22"/>
          <w:shd w:val="clear" w:color="auto" w:fill="FFFFFF"/>
          <w:lang w:val="en"/>
        </w:rPr>
      </w:pPr>
    </w:p>
    <w:p w:rsidR="0082080A" w:rsidRPr="0082080A" w:rsidRDefault="0082080A" w:rsidP="00A45C2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ind w:left="360"/>
        <w:rPr>
          <w:rFonts w:ascii="Arial" w:eastAsia="Times New Roman" w:hAnsi="Arial" w:cs="Courier New"/>
          <w:color w:val="212121"/>
          <w:sz w:val="22"/>
          <w:szCs w:val="22"/>
          <w:shd w:val="clear" w:color="auto" w:fill="FFFFFF"/>
          <w:lang w:val="en"/>
        </w:rPr>
      </w:pPr>
      <w:r w:rsidRPr="0082080A">
        <w:rPr>
          <w:rFonts w:ascii="Arial" w:eastAsia="Times New Roman" w:hAnsi="Arial" w:cs="Courier New"/>
          <w:color w:val="212121"/>
          <w:sz w:val="22"/>
          <w:szCs w:val="22"/>
          <w:shd w:val="clear" w:color="auto" w:fill="FFFFFF"/>
          <w:lang w:val="en"/>
        </w:rPr>
        <w:t>The applicant should also provide the following information:</w:t>
      </w:r>
    </w:p>
    <w:p w:rsidR="0082080A" w:rsidRPr="0082080A" w:rsidRDefault="0082080A" w:rsidP="0082080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Arial" w:eastAsia="Times New Roman" w:hAnsi="Arial" w:cs="Courier New"/>
          <w:color w:val="212121"/>
          <w:sz w:val="22"/>
          <w:szCs w:val="22"/>
          <w:shd w:val="clear" w:color="auto" w:fill="FFFFFF"/>
          <w:lang w:val="en"/>
        </w:rPr>
      </w:pPr>
    </w:p>
    <w:p w:rsidR="0082080A" w:rsidRDefault="0082080A" w:rsidP="00A45C27">
      <w:pPr>
        <w:pStyle w:val="ae"/>
        <w:numPr>
          <w:ilvl w:val="1"/>
          <w:numId w:val="1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Arial" w:eastAsia="Times New Roman" w:hAnsi="Arial" w:cs="Courier New"/>
          <w:color w:val="212121"/>
          <w:sz w:val="22"/>
          <w:szCs w:val="22"/>
          <w:shd w:val="clear" w:color="auto" w:fill="FFFFFF"/>
          <w:lang w:val="en"/>
        </w:rPr>
      </w:pPr>
      <w:r w:rsidRPr="00A45C27">
        <w:rPr>
          <w:rFonts w:ascii="Arial" w:eastAsia="Times New Roman" w:hAnsi="Arial" w:cs="Courier New"/>
          <w:color w:val="212121"/>
          <w:sz w:val="22"/>
          <w:szCs w:val="22"/>
          <w:shd w:val="clear" w:color="auto" w:fill="FFFFFF"/>
          <w:lang w:val="en"/>
        </w:rPr>
        <w:t>Applicant Na</w:t>
      </w:r>
      <w:r w:rsidR="009227D8" w:rsidRPr="00A45C27">
        <w:rPr>
          <w:rFonts w:ascii="Arial" w:eastAsia="Times New Roman" w:hAnsi="Arial" w:cs="Courier New"/>
          <w:color w:val="212121"/>
          <w:sz w:val="22"/>
          <w:szCs w:val="22"/>
          <w:shd w:val="clear" w:color="auto" w:fill="FFFFFF"/>
          <w:lang w:val="en"/>
        </w:rPr>
        <w:t>me, address and contact details</w:t>
      </w:r>
      <w:r w:rsidRPr="00A45C27">
        <w:rPr>
          <w:rFonts w:ascii="Arial" w:eastAsia="Times New Roman" w:hAnsi="Arial" w:cs="Courier New"/>
          <w:color w:val="212121"/>
          <w:sz w:val="22"/>
          <w:szCs w:val="22"/>
          <w:shd w:val="clear" w:color="auto" w:fill="FFFFFF"/>
          <w:lang w:val="en"/>
        </w:rPr>
        <w:t>, including contact information regarding the response to this request.</w:t>
      </w:r>
    </w:p>
    <w:p w:rsidR="00A45C27" w:rsidRPr="00A45C27" w:rsidRDefault="00A45C27" w:rsidP="00A45C27">
      <w:pPr>
        <w:pStyle w:val="a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Arial" w:eastAsia="Times New Roman" w:hAnsi="Arial" w:cs="Courier New"/>
          <w:color w:val="212121"/>
          <w:sz w:val="22"/>
          <w:szCs w:val="22"/>
          <w:shd w:val="clear" w:color="auto" w:fill="FFFFFF"/>
          <w:lang w:val="en"/>
        </w:rPr>
      </w:pPr>
    </w:p>
    <w:p w:rsidR="0082080A" w:rsidRPr="00A45C27" w:rsidRDefault="0082080A" w:rsidP="00A45C27">
      <w:pPr>
        <w:pStyle w:val="ae"/>
        <w:numPr>
          <w:ilvl w:val="1"/>
          <w:numId w:val="1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Arial" w:eastAsia="Times New Roman" w:hAnsi="Arial" w:cs="Courier New"/>
          <w:color w:val="212121"/>
          <w:sz w:val="22"/>
          <w:szCs w:val="22"/>
          <w:shd w:val="clear" w:color="auto" w:fill="FFFFFF"/>
          <w:lang w:val="en"/>
        </w:rPr>
      </w:pPr>
      <w:r w:rsidRPr="00A45C27">
        <w:rPr>
          <w:rFonts w:ascii="Arial" w:eastAsia="Times New Roman" w:hAnsi="Arial" w:cs="Courier New"/>
          <w:color w:val="212121"/>
          <w:sz w:val="22"/>
          <w:szCs w:val="22"/>
          <w:shd w:val="clear" w:color="auto" w:fill="FFFFFF"/>
          <w:lang w:val="en"/>
        </w:rPr>
        <w:lastRenderedPageBreak/>
        <w:t>Number of installations worldwide and in Israel where the product is used.</w:t>
      </w:r>
    </w:p>
    <w:p w:rsidR="0082080A" w:rsidRPr="0082080A" w:rsidRDefault="0082080A" w:rsidP="0082080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Arial" w:eastAsia="Times New Roman" w:hAnsi="Arial" w:cs="Courier New"/>
          <w:color w:val="212121"/>
          <w:sz w:val="22"/>
          <w:szCs w:val="22"/>
          <w:shd w:val="clear" w:color="auto" w:fill="FFFFFF"/>
          <w:lang w:val="en"/>
        </w:rPr>
      </w:pPr>
    </w:p>
    <w:p w:rsidR="0082080A" w:rsidRPr="0082080A" w:rsidRDefault="0082080A" w:rsidP="002B7C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ind w:left="360"/>
        <w:rPr>
          <w:rFonts w:ascii="Arial" w:eastAsia="Times New Roman" w:hAnsi="Arial" w:cs="Courier New"/>
          <w:color w:val="212121"/>
          <w:sz w:val="22"/>
          <w:szCs w:val="22"/>
          <w:shd w:val="clear" w:color="auto" w:fill="FFFFFF"/>
        </w:rPr>
      </w:pPr>
      <w:r w:rsidRPr="0082080A">
        <w:rPr>
          <w:rFonts w:ascii="Arial" w:eastAsia="Times New Roman" w:hAnsi="Arial" w:cs="Courier New"/>
          <w:color w:val="212121"/>
          <w:sz w:val="22"/>
          <w:szCs w:val="22"/>
          <w:shd w:val="clear" w:color="auto" w:fill="FFFFFF"/>
          <w:lang w:val="en"/>
        </w:rPr>
        <w:t>Do not include in the answer any financial offer of any kind, including costs or maximum prices, either express or implied</w:t>
      </w:r>
      <w:r w:rsidRPr="0082080A">
        <w:rPr>
          <w:rFonts w:ascii="Arial" w:eastAsia="Times New Roman" w:hAnsi="Arial" w:cs="Courier New"/>
          <w:color w:val="212121"/>
          <w:sz w:val="22"/>
          <w:szCs w:val="22"/>
          <w:shd w:val="clear" w:color="auto" w:fill="FFFFFF"/>
        </w:rPr>
        <w:t>.</w:t>
      </w:r>
    </w:p>
    <w:p w:rsidR="0082080A" w:rsidRPr="0082080A" w:rsidRDefault="0082080A" w:rsidP="0082080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Arial" w:eastAsia="Times New Roman" w:hAnsi="Arial" w:cs="Courier New"/>
          <w:color w:val="212121"/>
          <w:sz w:val="22"/>
          <w:szCs w:val="22"/>
          <w:shd w:val="clear" w:color="auto" w:fill="FFFFFF"/>
        </w:rPr>
      </w:pPr>
    </w:p>
    <w:p w:rsidR="0082080A" w:rsidRPr="007D72C8" w:rsidRDefault="0082080A" w:rsidP="007D72C8">
      <w:pPr>
        <w:pStyle w:val="ae"/>
        <w:numPr>
          <w:ilvl w:val="0"/>
          <w:numId w:val="1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Arial" w:hAnsi="Arial"/>
          <w:b/>
          <w:bCs/>
          <w:color w:val="252525"/>
          <w:sz w:val="22"/>
          <w:szCs w:val="22"/>
          <w:u w:val="single"/>
          <w:shd w:val="clear" w:color="auto" w:fill="FFFFFF"/>
        </w:rPr>
      </w:pPr>
      <w:r w:rsidRPr="007D72C8">
        <w:rPr>
          <w:rFonts w:ascii="Arial" w:hAnsi="Arial"/>
          <w:b/>
          <w:bCs/>
          <w:color w:val="252525"/>
          <w:sz w:val="22"/>
          <w:szCs w:val="22"/>
          <w:u w:val="single"/>
          <w:shd w:val="clear" w:color="auto" w:fill="FFFFFF"/>
        </w:rPr>
        <w:t>General guidelines</w:t>
      </w:r>
    </w:p>
    <w:p w:rsidR="0082080A" w:rsidRPr="0082080A" w:rsidRDefault="0082080A" w:rsidP="0082080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Arial" w:hAnsi="Arial"/>
          <w:b/>
          <w:bCs/>
          <w:color w:val="252525"/>
          <w:sz w:val="22"/>
          <w:szCs w:val="22"/>
          <w:u w:val="single"/>
          <w:shd w:val="clear" w:color="auto" w:fill="FFFFFF"/>
        </w:rPr>
      </w:pPr>
    </w:p>
    <w:p w:rsidR="0082080A" w:rsidRPr="009227D8" w:rsidRDefault="0082080A" w:rsidP="00E07553">
      <w:pPr>
        <w:pStyle w:val="ae"/>
        <w:numPr>
          <w:ilvl w:val="1"/>
          <w:numId w:val="1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Arial" w:eastAsia="Times New Roman" w:hAnsi="Arial" w:cs="Courier New"/>
          <w:color w:val="212121"/>
          <w:sz w:val="22"/>
          <w:szCs w:val="22"/>
          <w:shd w:val="clear" w:color="auto" w:fill="FFFFFF"/>
          <w:lang w:val="en"/>
        </w:rPr>
      </w:pPr>
      <w:r w:rsidRPr="009227D8">
        <w:rPr>
          <w:rFonts w:ascii="Arial" w:eastAsia="Times New Roman" w:hAnsi="Arial" w:cs="Courier New"/>
          <w:color w:val="212121"/>
          <w:sz w:val="22"/>
          <w:szCs w:val="22"/>
          <w:shd w:val="clear" w:color="auto" w:fill="FFFFFF"/>
          <w:lang w:val="en"/>
        </w:rPr>
        <w:t xml:space="preserve">This </w:t>
      </w:r>
      <w:r w:rsidR="009227D8" w:rsidRPr="009227D8">
        <w:rPr>
          <w:rFonts w:ascii="Arial" w:eastAsia="Times New Roman" w:hAnsi="Arial" w:cs="Courier New"/>
          <w:color w:val="212121"/>
          <w:sz w:val="22"/>
          <w:szCs w:val="22"/>
          <w:shd w:val="clear" w:color="auto" w:fill="FFFFFF"/>
          <w:lang w:val="en"/>
        </w:rPr>
        <w:t xml:space="preserve">request </w:t>
      </w:r>
      <w:r w:rsidRPr="009227D8">
        <w:rPr>
          <w:rFonts w:ascii="Arial" w:eastAsia="Times New Roman" w:hAnsi="Arial" w:cs="Courier New"/>
          <w:color w:val="212121"/>
          <w:sz w:val="22"/>
          <w:szCs w:val="22"/>
          <w:shd w:val="clear" w:color="auto" w:fill="FFFFFF"/>
          <w:lang w:val="en"/>
        </w:rPr>
        <w:t xml:space="preserve">does not </w:t>
      </w:r>
      <w:r w:rsidR="00EE7ED4">
        <w:rPr>
          <w:rFonts w:ascii="Arial" w:eastAsia="Times New Roman" w:hAnsi="Arial" w:cs="Courier New"/>
          <w:color w:val="212121"/>
          <w:sz w:val="22"/>
          <w:szCs w:val="22"/>
          <w:shd w:val="clear" w:color="auto" w:fill="FFFFFF"/>
          <w:lang w:val="en"/>
        </w:rPr>
        <w:t>constitute an</w:t>
      </w:r>
      <w:r w:rsidRPr="009227D8">
        <w:rPr>
          <w:rFonts w:ascii="Arial" w:eastAsia="Times New Roman" w:hAnsi="Arial" w:cs="Courier New"/>
          <w:color w:val="212121"/>
          <w:sz w:val="22"/>
          <w:szCs w:val="22"/>
          <w:shd w:val="clear" w:color="auto" w:fill="FFFFFF"/>
          <w:lang w:val="en"/>
        </w:rPr>
        <w:t xml:space="preserve"> obligation </w:t>
      </w:r>
      <w:r w:rsidR="00EE7ED4">
        <w:rPr>
          <w:rFonts w:ascii="Arial" w:eastAsia="Times New Roman" w:hAnsi="Arial" w:cs="Courier New"/>
          <w:color w:val="212121"/>
          <w:sz w:val="22"/>
          <w:szCs w:val="22"/>
          <w:shd w:val="clear" w:color="auto" w:fill="FFFFFF"/>
          <w:lang w:val="en"/>
        </w:rPr>
        <w:t xml:space="preserve">of any kind on behalf </w:t>
      </w:r>
      <w:r w:rsidRPr="009227D8">
        <w:rPr>
          <w:rFonts w:ascii="Arial" w:eastAsia="Times New Roman" w:hAnsi="Arial" w:cs="Courier New"/>
          <w:color w:val="212121"/>
          <w:sz w:val="22"/>
          <w:szCs w:val="22"/>
          <w:shd w:val="clear" w:color="auto" w:fill="FFFFFF"/>
          <w:lang w:val="en"/>
        </w:rPr>
        <w:t xml:space="preserve">of the Ministry of Health to issue </w:t>
      </w:r>
      <w:r w:rsidR="00E07553">
        <w:rPr>
          <w:rFonts w:ascii="Arial" w:eastAsia="Times New Roman" w:hAnsi="Arial" w:cs="Courier New"/>
          <w:color w:val="212121"/>
          <w:sz w:val="22"/>
          <w:szCs w:val="22"/>
          <w:shd w:val="clear" w:color="auto" w:fill="FFFFFF"/>
          <w:lang w:val="en"/>
        </w:rPr>
        <w:t>a tender regarding this request;</w:t>
      </w:r>
      <w:r w:rsidRPr="009227D8">
        <w:rPr>
          <w:rFonts w:ascii="Arial" w:eastAsia="Times New Roman" w:hAnsi="Arial" w:cs="Courier New"/>
          <w:color w:val="212121"/>
          <w:sz w:val="22"/>
          <w:szCs w:val="22"/>
          <w:shd w:val="clear" w:color="auto" w:fill="FFFFFF"/>
          <w:lang w:val="en"/>
        </w:rPr>
        <w:t xml:space="preserve"> </w:t>
      </w:r>
      <w:r w:rsidR="00E07553">
        <w:rPr>
          <w:rFonts w:ascii="Arial" w:eastAsia="Times New Roman" w:hAnsi="Arial" w:cs="Courier New"/>
          <w:color w:val="212121"/>
          <w:sz w:val="22"/>
          <w:szCs w:val="22"/>
          <w:shd w:val="clear" w:color="auto" w:fill="FFFFFF"/>
          <w:lang w:val="en"/>
        </w:rPr>
        <w:t>responding to it will not</w:t>
      </w:r>
      <w:r w:rsidRPr="009227D8">
        <w:rPr>
          <w:rFonts w:ascii="Arial" w:eastAsia="Times New Roman" w:hAnsi="Arial" w:cs="Courier New"/>
          <w:color w:val="212121"/>
          <w:sz w:val="22"/>
          <w:szCs w:val="22"/>
          <w:shd w:val="clear" w:color="auto" w:fill="FFFFFF"/>
          <w:lang w:val="en"/>
        </w:rPr>
        <w:t xml:space="preserve"> impart </w:t>
      </w:r>
      <w:r w:rsidR="009227D8" w:rsidRPr="009227D8">
        <w:rPr>
          <w:rFonts w:ascii="Arial" w:eastAsia="Times New Roman" w:hAnsi="Arial" w:cs="Courier New"/>
          <w:color w:val="212121"/>
          <w:sz w:val="22"/>
          <w:szCs w:val="22"/>
          <w:shd w:val="clear" w:color="auto" w:fill="FFFFFF"/>
          <w:lang w:val="en"/>
        </w:rPr>
        <w:t>any advantages in such a tender</w:t>
      </w:r>
      <w:r w:rsidR="00E07553">
        <w:rPr>
          <w:rFonts w:ascii="Arial" w:eastAsia="Times New Roman" w:hAnsi="Arial" w:cs="Courier New"/>
          <w:color w:val="212121"/>
          <w:sz w:val="22"/>
          <w:szCs w:val="22"/>
          <w:shd w:val="clear" w:color="auto" w:fill="FFFFFF"/>
          <w:lang w:val="en"/>
        </w:rPr>
        <w:t>, if published;</w:t>
      </w:r>
      <w:r w:rsidRPr="009227D8">
        <w:rPr>
          <w:rFonts w:ascii="Arial" w:eastAsia="Times New Roman" w:hAnsi="Arial" w:cs="Courier New"/>
          <w:color w:val="212121"/>
          <w:sz w:val="22"/>
          <w:szCs w:val="22"/>
          <w:shd w:val="clear" w:color="auto" w:fill="FFFFFF"/>
          <w:lang w:val="en"/>
        </w:rPr>
        <w:t xml:space="preserve"> and </w:t>
      </w:r>
      <w:r w:rsidR="00E07553">
        <w:rPr>
          <w:rFonts w:ascii="Arial" w:eastAsia="Times New Roman" w:hAnsi="Arial" w:cs="Courier New"/>
          <w:color w:val="212121"/>
          <w:sz w:val="22"/>
          <w:szCs w:val="22"/>
          <w:shd w:val="clear" w:color="auto" w:fill="FFFFFF"/>
          <w:lang w:val="en"/>
        </w:rPr>
        <w:t xml:space="preserve">it </w:t>
      </w:r>
      <w:r w:rsidR="009535F9">
        <w:rPr>
          <w:rFonts w:ascii="Arial" w:eastAsia="Times New Roman" w:hAnsi="Arial" w:cs="Courier New"/>
          <w:color w:val="212121"/>
          <w:sz w:val="22"/>
          <w:szCs w:val="22"/>
          <w:shd w:val="clear" w:color="auto" w:fill="FFFFFF"/>
          <w:lang w:val="en"/>
        </w:rPr>
        <w:t xml:space="preserve">is </w:t>
      </w:r>
      <w:r w:rsidR="00E07553">
        <w:rPr>
          <w:rFonts w:ascii="Arial" w:eastAsia="Times New Roman" w:hAnsi="Arial" w:cs="Courier New"/>
          <w:color w:val="212121"/>
          <w:sz w:val="22"/>
          <w:szCs w:val="22"/>
          <w:shd w:val="clear" w:color="auto" w:fill="FFFFFF"/>
          <w:lang w:val="en"/>
        </w:rPr>
        <w:t xml:space="preserve">not sufficient </w:t>
      </w:r>
      <w:r w:rsidRPr="009227D8">
        <w:rPr>
          <w:rFonts w:ascii="Arial" w:eastAsia="Times New Roman" w:hAnsi="Arial" w:cs="Courier New"/>
          <w:color w:val="212121"/>
          <w:sz w:val="22"/>
          <w:szCs w:val="22"/>
          <w:shd w:val="clear" w:color="auto" w:fill="FFFFFF"/>
          <w:lang w:val="en"/>
        </w:rPr>
        <w:t xml:space="preserve">to ensure compliance with the threshold or any other conditions </w:t>
      </w:r>
      <w:r w:rsidR="00E07553">
        <w:rPr>
          <w:rFonts w:ascii="Arial" w:eastAsia="Times New Roman" w:hAnsi="Arial" w:cs="Courier New"/>
          <w:color w:val="212121"/>
          <w:sz w:val="22"/>
          <w:szCs w:val="22"/>
          <w:shd w:val="clear" w:color="auto" w:fill="FFFFFF"/>
          <w:lang w:val="en"/>
        </w:rPr>
        <w:t xml:space="preserve">regrading </w:t>
      </w:r>
      <w:r w:rsidRPr="009227D8">
        <w:rPr>
          <w:rFonts w:ascii="Arial" w:eastAsia="Times New Roman" w:hAnsi="Arial" w:cs="Courier New"/>
          <w:color w:val="212121"/>
          <w:sz w:val="22"/>
          <w:szCs w:val="22"/>
          <w:shd w:val="clear" w:color="auto" w:fill="FFFFFF"/>
          <w:lang w:val="en"/>
        </w:rPr>
        <w:t>such tender.</w:t>
      </w:r>
    </w:p>
    <w:p w:rsidR="0082080A" w:rsidRPr="0082080A" w:rsidRDefault="0082080A" w:rsidP="0082080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Arial" w:eastAsia="Times New Roman" w:hAnsi="Arial" w:cs="Courier New"/>
          <w:color w:val="212121"/>
          <w:sz w:val="22"/>
          <w:szCs w:val="22"/>
          <w:shd w:val="clear" w:color="auto" w:fill="FFFFFF"/>
          <w:lang w:val="en"/>
        </w:rPr>
      </w:pPr>
    </w:p>
    <w:p w:rsidR="0082080A" w:rsidRPr="00BC1860" w:rsidRDefault="003443D4" w:rsidP="00FE2F41">
      <w:pPr>
        <w:pStyle w:val="ae"/>
        <w:numPr>
          <w:ilvl w:val="1"/>
          <w:numId w:val="1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Arial" w:eastAsia="Times New Roman" w:hAnsi="Arial" w:cs="Courier New"/>
          <w:color w:val="212121"/>
          <w:sz w:val="22"/>
          <w:szCs w:val="22"/>
          <w:shd w:val="clear" w:color="auto" w:fill="FFFFFF"/>
          <w:lang w:val="en"/>
        </w:rPr>
      </w:pPr>
      <w:r>
        <w:rPr>
          <w:rFonts w:ascii="Arial" w:eastAsia="Times New Roman" w:hAnsi="Arial" w:cs="Courier New"/>
          <w:color w:val="212121"/>
          <w:sz w:val="22"/>
          <w:szCs w:val="22"/>
          <w:shd w:val="clear" w:color="auto" w:fill="FFFFFF"/>
          <w:lang w:val="en"/>
        </w:rPr>
        <w:t>Following</w:t>
      </w:r>
      <w:r w:rsidR="0082080A" w:rsidRPr="00BC1860">
        <w:rPr>
          <w:rFonts w:ascii="Arial" w:eastAsia="Times New Roman" w:hAnsi="Arial" w:cs="Courier New"/>
          <w:color w:val="212121"/>
          <w:sz w:val="22"/>
          <w:szCs w:val="22"/>
          <w:shd w:val="clear" w:color="auto" w:fill="FFFFFF"/>
          <w:lang w:val="en"/>
        </w:rPr>
        <w:t xml:space="preserve"> the RFI stage</w:t>
      </w:r>
      <w:r>
        <w:rPr>
          <w:rFonts w:ascii="Arial" w:eastAsia="Times New Roman" w:hAnsi="Arial" w:cs="Courier New"/>
          <w:color w:val="212121"/>
          <w:sz w:val="22"/>
          <w:szCs w:val="22"/>
          <w:shd w:val="clear" w:color="auto" w:fill="FFFFFF"/>
          <w:lang w:val="en"/>
        </w:rPr>
        <w:t xml:space="preserve">, the </w:t>
      </w:r>
      <w:r w:rsidR="00236F12" w:rsidRPr="00BC1860">
        <w:rPr>
          <w:rFonts w:ascii="Arial" w:eastAsia="Times New Roman" w:hAnsi="Arial" w:cs="Courier New" w:hint="cs"/>
          <w:color w:val="212121"/>
          <w:sz w:val="22"/>
          <w:szCs w:val="22"/>
          <w:shd w:val="clear" w:color="auto" w:fill="FFFFFF"/>
          <w:lang w:val="en"/>
        </w:rPr>
        <w:t>MOH</w:t>
      </w:r>
      <w:r w:rsidR="0082080A" w:rsidRPr="00BC1860">
        <w:rPr>
          <w:rFonts w:ascii="Arial" w:eastAsia="Times New Roman" w:hAnsi="Arial" w:cs="Courier New"/>
          <w:color w:val="212121"/>
          <w:sz w:val="22"/>
          <w:szCs w:val="22"/>
          <w:shd w:val="clear" w:color="auto" w:fill="FFFFFF"/>
          <w:lang w:val="en"/>
        </w:rPr>
        <w:t xml:space="preserve"> </w:t>
      </w:r>
      <w:r>
        <w:rPr>
          <w:rFonts w:ascii="Arial" w:eastAsia="Times New Roman" w:hAnsi="Arial" w:cs="Courier New"/>
          <w:color w:val="212121"/>
          <w:sz w:val="22"/>
          <w:szCs w:val="22"/>
          <w:shd w:val="clear" w:color="auto" w:fill="FFFFFF"/>
          <w:lang w:val="en"/>
        </w:rPr>
        <w:t>shall decide</w:t>
      </w:r>
      <w:r w:rsidR="0082080A" w:rsidRPr="00BC1860">
        <w:rPr>
          <w:rFonts w:ascii="Arial" w:eastAsia="Times New Roman" w:hAnsi="Arial" w:cs="Courier New"/>
          <w:color w:val="212121"/>
          <w:sz w:val="22"/>
          <w:szCs w:val="22"/>
          <w:shd w:val="clear" w:color="auto" w:fill="FFFFFF"/>
          <w:lang w:val="en"/>
        </w:rPr>
        <w:t xml:space="preserve"> </w:t>
      </w:r>
      <w:r>
        <w:rPr>
          <w:rFonts w:ascii="Arial" w:eastAsia="Times New Roman" w:hAnsi="Arial" w:cs="Courier New"/>
          <w:color w:val="212121"/>
          <w:sz w:val="22"/>
          <w:szCs w:val="22"/>
          <w:shd w:val="clear" w:color="auto" w:fill="FFFFFF"/>
          <w:lang w:val="en"/>
        </w:rPr>
        <w:t xml:space="preserve">whether or not to publish a tender and shall determine </w:t>
      </w:r>
      <w:r w:rsidR="0082080A" w:rsidRPr="00BC1860">
        <w:rPr>
          <w:rFonts w:ascii="Arial" w:eastAsia="Times New Roman" w:hAnsi="Arial" w:cs="Courier New"/>
          <w:color w:val="212121"/>
          <w:sz w:val="22"/>
          <w:szCs w:val="22"/>
          <w:shd w:val="clear" w:color="auto" w:fill="FFFFFF"/>
          <w:lang w:val="en"/>
        </w:rPr>
        <w:t>its terms</w:t>
      </w:r>
      <w:r>
        <w:rPr>
          <w:rFonts w:ascii="Arial" w:eastAsia="Times New Roman" w:hAnsi="Arial" w:cs="Courier New"/>
          <w:color w:val="212121"/>
          <w:sz w:val="22"/>
          <w:szCs w:val="22"/>
          <w:shd w:val="clear" w:color="auto" w:fill="FFFFFF"/>
          <w:lang w:val="en"/>
        </w:rPr>
        <w:t xml:space="preserve"> and conditions</w:t>
      </w:r>
      <w:r w:rsidR="0082080A" w:rsidRPr="00BC1860">
        <w:rPr>
          <w:rFonts w:ascii="Arial" w:eastAsia="Times New Roman" w:hAnsi="Arial" w:cs="Courier New"/>
          <w:color w:val="212121"/>
          <w:sz w:val="22"/>
          <w:szCs w:val="22"/>
          <w:shd w:val="clear" w:color="auto" w:fill="FFFFFF"/>
          <w:lang w:val="en"/>
        </w:rPr>
        <w:t xml:space="preserve">, whether in light of the results of the RFI </w:t>
      </w:r>
      <w:r>
        <w:rPr>
          <w:rFonts w:ascii="Arial" w:eastAsia="Times New Roman" w:hAnsi="Arial" w:cs="Courier New"/>
          <w:color w:val="212121"/>
          <w:sz w:val="22"/>
          <w:szCs w:val="22"/>
          <w:shd w:val="clear" w:color="auto" w:fill="FFFFFF"/>
          <w:lang w:val="en"/>
        </w:rPr>
        <w:t>or</w:t>
      </w:r>
      <w:r w:rsidR="0082080A" w:rsidRPr="00BC1860">
        <w:rPr>
          <w:rFonts w:ascii="Arial" w:eastAsia="Times New Roman" w:hAnsi="Arial" w:cs="Courier New"/>
          <w:color w:val="212121"/>
          <w:sz w:val="22"/>
          <w:szCs w:val="22"/>
          <w:shd w:val="clear" w:color="auto" w:fill="FFFFFF"/>
          <w:lang w:val="en"/>
        </w:rPr>
        <w:t xml:space="preserve"> for any </w:t>
      </w:r>
      <w:r>
        <w:rPr>
          <w:rFonts w:ascii="Arial" w:eastAsia="Times New Roman" w:hAnsi="Arial" w:cs="Courier New"/>
          <w:color w:val="212121"/>
          <w:sz w:val="22"/>
          <w:szCs w:val="22"/>
          <w:shd w:val="clear" w:color="auto" w:fill="FFFFFF"/>
          <w:lang w:val="en"/>
        </w:rPr>
        <w:t xml:space="preserve">other </w:t>
      </w:r>
      <w:r w:rsidR="0082080A" w:rsidRPr="00BC1860">
        <w:rPr>
          <w:rFonts w:ascii="Arial" w:eastAsia="Times New Roman" w:hAnsi="Arial" w:cs="Courier New"/>
          <w:color w:val="212121"/>
          <w:sz w:val="22"/>
          <w:szCs w:val="22"/>
          <w:shd w:val="clear" w:color="auto" w:fill="FFFFFF"/>
          <w:lang w:val="en"/>
        </w:rPr>
        <w:t xml:space="preserve">reason, </w:t>
      </w:r>
      <w:r w:rsidR="00FE2F41">
        <w:rPr>
          <w:rFonts w:ascii="Arial" w:eastAsia="Times New Roman" w:hAnsi="Arial" w:cs="Courier New"/>
          <w:color w:val="212121"/>
          <w:sz w:val="22"/>
          <w:szCs w:val="22"/>
          <w:shd w:val="clear" w:color="auto" w:fill="FFFFFF"/>
          <w:lang w:val="en"/>
        </w:rPr>
        <w:t>at</w:t>
      </w:r>
      <w:r>
        <w:rPr>
          <w:rFonts w:ascii="Arial" w:eastAsia="Times New Roman" w:hAnsi="Arial" w:cs="Courier New"/>
          <w:color w:val="212121"/>
          <w:sz w:val="22"/>
          <w:szCs w:val="22"/>
          <w:shd w:val="clear" w:color="auto" w:fill="FFFFFF"/>
          <w:lang w:val="en"/>
        </w:rPr>
        <w:t xml:space="preserve"> its </w:t>
      </w:r>
      <w:r w:rsidR="00A44D74">
        <w:rPr>
          <w:rFonts w:ascii="Arial" w:eastAsia="Times New Roman" w:hAnsi="Arial" w:cs="Courier New"/>
          <w:color w:val="212121"/>
          <w:sz w:val="22"/>
          <w:szCs w:val="22"/>
          <w:shd w:val="clear" w:color="auto" w:fill="FFFFFF"/>
          <w:lang w:val="en"/>
        </w:rPr>
        <w:t xml:space="preserve">own </w:t>
      </w:r>
      <w:r w:rsidR="0082080A" w:rsidRPr="00BC1860">
        <w:rPr>
          <w:rFonts w:ascii="Arial" w:eastAsia="Times New Roman" w:hAnsi="Arial" w:cs="Courier New"/>
          <w:color w:val="212121"/>
          <w:sz w:val="22"/>
          <w:szCs w:val="22"/>
          <w:shd w:val="clear" w:color="auto" w:fill="FFFFFF"/>
          <w:lang w:val="en"/>
        </w:rPr>
        <w:t xml:space="preserve">discretion and </w:t>
      </w:r>
      <w:r w:rsidR="00FE2F41">
        <w:rPr>
          <w:rFonts w:ascii="Arial" w:eastAsia="Times New Roman" w:hAnsi="Arial" w:cs="Courier New"/>
          <w:color w:val="212121"/>
          <w:sz w:val="22"/>
          <w:szCs w:val="22"/>
          <w:shd w:val="clear" w:color="auto" w:fill="FFFFFF"/>
          <w:lang w:val="en"/>
        </w:rPr>
        <w:t xml:space="preserve">subject to </w:t>
      </w:r>
      <w:r w:rsidR="0082080A" w:rsidRPr="00BC1860">
        <w:rPr>
          <w:rFonts w:ascii="Arial" w:eastAsia="Times New Roman" w:hAnsi="Arial" w:cs="Courier New"/>
          <w:color w:val="212121"/>
          <w:sz w:val="22"/>
          <w:szCs w:val="22"/>
          <w:shd w:val="clear" w:color="auto" w:fill="FFFFFF"/>
          <w:lang w:val="en"/>
        </w:rPr>
        <w:t>the law.</w:t>
      </w:r>
    </w:p>
    <w:p w:rsidR="0082080A" w:rsidRPr="0082080A" w:rsidRDefault="0082080A" w:rsidP="0082080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Arial" w:eastAsia="Times New Roman" w:hAnsi="Arial" w:cs="Courier New"/>
          <w:color w:val="212121"/>
          <w:sz w:val="22"/>
          <w:szCs w:val="22"/>
          <w:shd w:val="clear" w:color="auto" w:fill="FFFFFF"/>
          <w:lang w:val="en"/>
        </w:rPr>
      </w:pPr>
    </w:p>
    <w:p w:rsidR="0082080A" w:rsidRPr="00BC1860" w:rsidRDefault="0082080A" w:rsidP="00FE2F41">
      <w:pPr>
        <w:pStyle w:val="ae"/>
        <w:numPr>
          <w:ilvl w:val="1"/>
          <w:numId w:val="1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Arial" w:eastAsia="Times New Roman" w:hAnsi="Arial" w:cs="Courier New"/>
          <w:color w:val="212121"/>
          <w:sz w:val="22"/>
          <w:szCs w:val="22"/>
          <w:shd w:val="clear" w:color="auto" w:fill="FFFFFF"/>
          <w:lang w:val="en"/>
        </w:rPr>
      </w:pPr>
      <w:r w:rsidRPr="00BC1860">
        <w:rPr>
          <w:rFonts w:ascii="Arial" w:eastAsia="Times New Roman" w:hAnsi="Arial" w:cs="Courier New"/>
          <w:color w:val="212121"/>
          <w:sz w:val="22"/>
          <w:szCs w:val="22"/>
          <w:shd w:val="clear" w:color="auto" w:fill="FFFFFF"/>
          <w:lang w:val="en"/>
        </w:rPr>
        <w:t xml:space="preserve">If </w:t>
      </w:r>
      <w:r w:rsidR="00A44D74">
        <w:rPr>
          <w:rFonts w:ascii="Arial" w:eastAsia="Times New Roman" w:hAnsi="Arial" w:cs="Courier New"/>
          <w:color w:val="212121"/>
          <w:sz w:val="22"/>
          <w:szCs w:val="22"/>
          <w:shd w:val="clear" w:color="auto" w:fill="FFFFFF"/>
          <w:lang w:val="en"/>
        </w:rPr>
        <w:t xml:space="preserve">the </w:t>
      </w:r>
      <w:r w:rsidR="00236F12" w:rsidRPr="00BC1860">
        <w:rPr>
          <w:rFonts w:ascii="Arial" w:eastAsia="Times New Roman" w:hAnsi="Arial" w:cs="Courier New"/>
          <w:color w:val="212121"/>
          <w:sz w:val="22"/>
          <w:szCs w:val="22"/>
          <w:shd w:val="clear" w:color="auto" w:fill="FFFFFF"/>
          <w:lang w:val="en"/>
        </w:rPr>
        <w:t>MOH</w:t>
      </w:r>
      <w:r w:rsidRPr="00BC1860">
        <w:rPr>
          <w:rFonts w:ascii="Arial" w:eastAsia="Times New Roman" w:hAnsi="Arial" w:cs="Courier New"/>
          <w:color w:val="212121"/>
          <w:sz w:val="22"/>
          <w:szCs w:val="22"/>
          <w:shd w:val="clear" w:color="auto" w:fill="FFFFFF"/>
          <w:lang w:val="en"/>
        </w:rPr>
        <w:t xml:space="preserve"> decides to publish </w:t>
      </w:r>
      <w:r w:rsidR="00A44D74">
        <w:rPr>
          <w:rFonts w:ascii="Arial" w:eastAsia="Times New Roman" w:hAnsi="Arial" w:cs="Courier New"/>
          <w:color w:val="212121"/>
          <w:sz w:val="22"/>
          <w:szCs w:val="22"/>
          <w:shd w:val="clear" w:color="auto" w:fill="FFFFFF"/>
          <w:lang w:val="en"/>
        </w:rPr>
        <w:t xml:space="preserve">such </w:t>
      </w:r>
      <w:r w:rsidRPr="00BC1860">
        <w:rPr>
          <w:rFonts w:ascii="Arial" w:eastAsia="Times New Roman" w:hAnsi="Arial" w:cs="Courier New"/>
          <w:color w:val="212121"/>
          <w:sz w:val="22"/>
          <w:szCs w:val="22"/>
          <w:shd w:val="clear" w:color="auto" w:fill="FFFFFF"/>
          <w:lang w:val="en"/>
        </w:rPr>
        <w:t>a tender</w:t>
      </w:r>
      <w:r w:rsidR="008E20EA" w:rsidRPr="00BC1860">
        <w:rPr>
          <w:rFonts w:ascii="Arial" w:eastAsia="Times New Roman" w:hAnsi="Arial" w:cs="Courier New"/>
          <w:color w:val="212121"/>
          <w:sz w:val="22"/>
          <w:szCs w:val="22"/>
          <w:shd w:val="clear" w:color="auto" w:fill="FFFFFF"/>
          <w:lang w:val="en"/>
        </w:rPr>
        <w:t xml:space="preserve">, </w:t>
      </w:r>
      <w:r w:rsidR="00A44D74">
        <w:rPr>
          <w:rFonts w:ascii="Arial" w:eastAsia="Times New Roman" w:hAnsi="Arial" w:cs="Courier New"/>
          <w:color w:val="212121"/>
          <w:sz w:val="22"/>
          <w:szCs w:val="22"/>
          <w:shd w:val="clear" w:color="auto" w:fill="FFFFFF"/>
          <w:lang w:val="en"/>
        </w:rPr>
        <w:t>it</w:t>
      </w:r>
      <w:r w:rsidR="008E20EA" w:rsidRPr="00BC1860">
        <w:rPr>
          <w:rFonts w:ascii="Arial" w:eastAsia="Times New Roman" w:hAnsi="Arial" w:cs="Courier New"/>
          <w:color w:val="212121"/>
          <w:sz w:val="22"/>
          <w:szCs w:val="22"/>
          <w:shd w:val="clear" w:color="auto" w:fill="FFFFFF"/>
          <w:lang w:val="en"/>
        </w:rPr>
        <w:t xml:space="preserve"> may demand</w:t>
      </w:r>
      <w:r w:rsidR="00A44D74">
        <w:rPr>
          <w:rFonts w:ascii="Arial" w:eastAsia="Times New Roman" w:hAnsi="Arial" w:cs="Courier New"/>
          <w:color w:val="212121"/>
          <w:sz w:val="22"/>
          <w:szCs w:val="22"/>
          <w:shd w:val="clear" w:color="auto" w:fill="FFFFFF"/>
          <w:lang w:val="en"/>
        </w:rPr>
        <w:t xml:space="preserve"> therein</w:t>
      </w:r>
      <w:r w:rsidRPr="00BC1860">
        <w:rPr>
          <w:rFonts w:ascii="Arial" w:eastAsia="Times New Roman" w:hAnsi="Arial" w:cs="Courier New"/>
          <w:color w:val="212121"/>
          <w:sz w:val="22"/>
          <w:szCs w:val="22"/>
          <w:shd w:val="clear" w:color="auto" w:fill="FFFFFF"/>
          <w:lang w:val="en"/>
        </w:rPr>
        <w:t xml:space="preserve"> services </w:t>
      </w:r>
      <w:r w:rsidR="008E20EA" w:rsidRPr="00BC1860">
        <w:rPr>
          <w:rFonts w:ascii="Arial" w:eastAsia="Times New Roman" w:hAnsi="Arial" w:cs="Courier New"/>
          <w:color w:val="212121"/>
          <w:sz w:val="22"/>
          <w:szCs w:val="22"/>
          <w:shd w:val="clear" w:color="auto" w:fill="FFFFFF"/>
          <w:lang w:val="en"/>
        </w:rPr>
        <w:t xml:space="preserve">that </w:t>
      </w:r>
      <w:r w:rsidRPr="00BC1860">
        <w:rPr>
          <w:rFonts w:ascii="Arial" w:eastAsia="Times New Roman" w:hAnsi="Arial" w:cs="Courier New"/>
          <w:color w:val="212121"/>
          <w:sz w:val="22"/>
          <w:szCs w:val="22"/>
          <w:shd w:val="clear" w:color="auto" w:fill="FFFFFF"/>
          <w:lang w:val="en"/>
        </w:rPr>
        <w:t>are different from those presented</w:t>
      </w:r>
      <w:r w:rsidR="008E20EA" w:rsidRPr="00BC1860">
        <w:rPr>
          <w:rFonts w:ascii="Arial" w:eastAsia="Times New Roman" w:hAnsi="Arial" w:cs="Courier New"/>
          <w:color w:val="212121"/>
          <w:sz w:val="22"/>
          <w:szCs w:val="22"/>
          <w:shd w:val="clear" w:color="auto" w:fill="FFFFFF"/>
          <w:lang w:val="en"/>
        </w:rPr>
        <w:t xml:space="preserve"> here</w:t>
      </w:r>
      <w:r w:rsidRPr="00BC1860">
        <w:rPr>
          <w:rFonts w:ascii="Arial" w:eastAsia="Times New Roman" w:hAnsi="Arial" w:cs="Courier New"/>
          <w:color w:val="212121"/>
          <w:sz w:val="22"/>
          <w:szCs w:val="22"/>
          <w:shd w:val="clear" w:color="auto" w:fill="FFFFFF"/>
          <w:lang w:val="en"/>
        </w:rPr>
        <w:t xml:space="preserve">, and will be entitled to place additional </w:t>
      </w:r>
      <w:r w:rsidR="00A44D74">
        <w:rPr>
          <w:rFonts w:ascii="Arial" w:eastAsia="Times New Roman" w:hAnsi="Arial" w:cs="Courier New"/>
          <w:color w:val="212121"/>
          <w:sz w:val="22"/>
          <w:szCs w:val="22"/>
          <w:shd w:val="clear" w:color="auto" w:fill="FFFFFF"/>
          <w:lang w:val="en"/>
        </w:rPr>
        <w:t xml:space="preserve">or different </w:t>
      </w:r>
      <w:r w:rsidRPr="00BC1860">
        <w:rPr>
          <w:rFonts w:ascii="Arial" w:eastAsia="Times New Roman" w:hAnsi="Arial" w:cs="Courier New"/>
          <w:color w:val="212121"/>
          <w:sz w:val="22"/>
          <w:szCs w:val="22"/>
          <w:shd w:val="clear" w:color="auto" w:fill="FFFFFF"/>
          <w:lang w:val="en"/>
        </w:rPr>
        <w:t xml:space="preserve">conditions </w:t>
      </w:r>
      <w:r w:rsidR="00A44D74">
        <w:rPr>
          <w:rFonts w:ascii="Arial" w:eastAsia="Times New Roman" w:hAnsi="Arial" w:cs="Courier New"/>
          <w:color w:val="212121"/>
          <w:sz w:val="22"/>
          <w:szCs w:val="22"/>
          <w:shd w:val="clear" w:color="auto" w:fill="FFFFFF"/>
          <w:lang w:val="en"/>
        </w:rPr>
        <w:t xml:space="preserve">from </w:t>
      </w:r>
      <w:r w:rsidR="008E20EA" w:rsidRPr="00BC1860">
        <w:rPr>
          <w:rFonts w:ascii="Arial" w:eastAsia="Times New Roman" w:hAnsi="Arial" w:cs="Courier New"/>
          <w:color w:val="212121"/>
          <w:sz w:val="22"/>
          <w:szCs w:val="22"/>
          <w:shd w:val="clear" w:color="auto" w:fill="FFFFFF"/>
          <w:lang w:val="en"/>
        </w:rPr>
        <w:t>presented</w:t>
      </w:r>
      <w:r w:rsidR="00A44D74">
        <w:rPr>
          <w:rFonts w:ascii="Arial" w:eastAsia="Times New Roman" w:hAnsi="Arial" w:cs="Courier New"/>
          <w:color w:val="212121"/>
          <w:sz w:val="22"/>
          <w:szCs w:val="22"/>
          <w:shd w:val="clear" w:color="auto" w:fill="FFFFFF"/>
          <w:lang w:val="en"/>
        </w:rPr>
        <w:t xml:space="preserve"> here</w:t>
      </w:r>
      <w:r w:rsidRPr="00BC1860">
        <w:rPr>
          <w:rFonts w:ascii="Arial" w:eastAsia="Times New Roman" w:hAnsi="Arial" w:cs="Courier New"/>
          <w:color w:val="212121"/>
          <w:sz w:val="22"/>
          <w:szCs w:val="22"/>
          <w:shd w:val="clear" w:color="auto" w:fill="FFFFFF"/>
          <w:lang w:val="en"/>
        </w:rPr>
        <w:t xml:space="preserve">, </w:t>
      </w:r>
      <w:r w:rsidR="00FE2F41">
        <w:rPr>
          <w:rFonts w:ascii="Arial" w:eastAsia="Times New Roman" w:hAnsi="Arial" w:cs="Courier New"/>
          <w:color w:val="212121"/>
          <w:sz w:val="22"/>
          <w:szCs w:val="22"/>
          <w:shd w:val="clear" w:color="auto" w:fill="FFFFFF"/>
          <w:lang w:val="en"/>
        </w:rPr>
        <w:t>at</w:t>
      </w:r>
      <w:r w:rsidRPr="00BC1860">
        <w:rPr>
          <w:rFonts w:ascii="Arial" w:eastAsia="Times New Roman" w:hAnsi="Arial" w:cs="Courier New"/>
          <w:color w:val="212121"/>
          <w:sz w:val="22"/>
          <w:szCs w:val="22"/>
          <w:shd w:val="clear" w:color="auto" w:fill="FFFFFF"/>
          <w:lang w:val="en"/>
        </w:rPr>
        <w:t xml:space="preserve"> </w:t>
      </w:r>
      <w:r w:rsidR="008E20EA" w:rsidRPr="00BC1860">
        <w:rPr>
          <w:rFonts w:ascii="Arial" w:eastAsia="Times New Roman" w:hAnsi="Arial" w:cs="Courier New"/>
          <w:color w:val="212121"/>
          <w:sz w:val="22"/>
          <w:szCs w:val="22"/>
          <w:shd w:val="clear" w:color="auto" w:fill="FFFFFF"/>
          <w:lang w:val="en"/>
        </w:rPr>
        <w:t>its sole discretion</w:t>
      </w:r>
      <w:r w:rsidRPr="00BC1860">
        <w:rPr>
          <w:rFonts w:ascii="Arial" w:eastAsia="Times New Roman" w:hAnsi="Arial" w:cs="Courier New"/>
          <w:color w:val="212121"/>
          <w:sz w:val="22"/>
          <w:szCs w:val="22"/>
          <w:shd w:val="clear" w:color="auto" w:fill="FFFFFF"/>
          <w:lang w:val="en"/>
        </w:rPr>
        <w:t>.</w:t>
      </w:r>
    </w:p>
    <w:p w:rsidR="0082080A" w:rsidRPr="0082080A" w:rsidRDefault="0082080A" w:rsidP="0082080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Arial" w:eastAsia="Times New Roman" w:hAnsi="Arial" w:cs="Courier New"/>
          <w:color w:val="212121"/>
          <w:sz w:val="22"/>
          <w:szCs w:val="22"/>
          <w:shd w:val="clear" w:color="auto" w:fill="FFFFFF"/>
        </w:rPr>
      </w:pPr>
    </w:p>
    <w:p w:rsidR="0082080A" w:rsidRPr="00BC1860" w:rsidRDefault="0082080A" w:rsidP="00FE2F41">
      <w:pPr>
        <w:pStyle w:val="ae"/>
        <w:numPr>
          <w:ilvl w:val="1"/>
          <w:numId w:val="1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Arial" w:eastAsia="Times New Roman" w:hAnsi="Arial" w:cs="Courier New"/>
          <w:color w:val="212121"/>
          <w:sz w:val="22"/>
          <w:szCs w:val="22"/>
          <w:shd w:val="clear" w:color="auto" w:fill="FFFFFF"/>
          <w:lang w:val="en"/>
        </w:rPr>
      </w:pPr>
      <w:r w:rsidRPr="00BC1860">
        <w:rPr>
          <w:rFonts w:ascii="Arial" w:eastAsia="Times New Roman" w:hAnsi="Arial" w:cs="Courier New"/>
          <w:color w:val="212121"/>
          <w:sz w:val="22"/>
          <w:szCs w:val="22"/>
          <w:shd w:val="clear" w:color="auto" w:fill="FFFFFF"/>
          <w:lang w:val="en"/>
        </w:rPr>
        <w:t xml:space="preserve">The Ministry of Health will be entitled to request clarifications, </w:t>
      </w:r>
      <w:r w:rsidR="00FE2F41">
        <w:rPr>
          <w:rFonts w:ascii="Arial" w:eastAsia="Times New Roman" w:hAnsi="Arial" w:cs="Courier New"/>
          <w:color w:val="212121"/>
          <w:sz w:val="22"/>
          <w:szCs w:val="22"/>
          <w:shd w:val="clear" w:color="auto" w:fill="FFFFFF"/>
          <w:lang w:val="en"/>
        </w:rPr>
        <w:t>information completion</w:t>
      </w:r>
      <w:r w:rsidRPr="00BC1860">
        <w:rPr>
          <w:rFonts w:ascii="Arial" w:eastAsia="Times New Roman" w:hAnsi="Arial" w:cs="Courier New"/>
          <w:color w:val="212121"/>
          <w:sz w:val="22"/>
          <w:szCs w:val="22"/>
          <w:shd w:val="clear" w:color="auto" w:fill="FFFFFF"/>
          <w:lang w:val="en"/>
        </w:rPr>
        <w:t xml:space="preserve"> or additional information from anyone responding to this request, or other entities, and all as it deems fit.</w:t>
      </w:r>
    </w:p>
    <w:p w:rsidR="0082080A" w:rsidRPr="0082080A" w:rsidRDefault="0082080A" w:rsidP="0082080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Arial" w:eastAsia="Times New Roman" w:hAnsi="Arial" w:cs="Courier New"/>
          <w:color w:val="212121"/>
          <w:sz w:val="22"/>
          <w:szCs w:val="22"/>
          <w:shd w:val="clear" w:color="auto" w:fill="FFFFFF"/>
          <w:lang w:val="en"/>
        </w:rPr>
      </w:pPr>
    </w:p>
    <w:p w:rsidR="0082080A" w:rsidRPr="00BC1860" w:rsidRDefault="0082080A" w:rsidP="00FE2F41">
      <w:pPr>
        <w:pStyle w:val="ae"/>
        <w:numPr>
          <w:ilvl w:val="1"/>
          <w:numId w:val="1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Arial" w:eastAsia="Times New Roman" w:hAnsi="Arial" w:cs="Courier New"/>
          <w:color w:val="212121"/>
          <w:sz w:val="22"/>
          <w:szCs w:val="22"/>
          <w:shd w:val="clear" w:color="auto" w:fill="FFFFFF"/>
          <w:lang w:val="en"/>
        </w:rPr>
      </w:pPr>
      <w:r w:rsidRPr="00BC1860">
        <w:rPr>
          <w:rFonts w:ascii="Arial" w:eastAsia="Times New Roman" w:hAnsi="Arial" w:cs="Courier New"/>
          <w:color w:val="212121"/>
          <w:sz w:val="22"/>
          <w:szCs w:val="22"/>
          <w:shd w:val="clear" w:color="auto" w:fill="FFFFFF"/>
          <w:lang w:val="en"/>
        </w:rPr>
        <w:t xml:space="preserve">Each </w:t>
      </w:r>
      <w:r w:rsidR="000D575F" w:rsidRPr="00BC1860">
        <w:rPr>
          <w:rFonts w:ascii="Arial" w:eastAsia="Times New Roman" w:hAnsi="Arial" w:cs="Courier New"/>
          <w:color w:val="212121"/>
          <w:sz w:val="22"/>
          <w:szCs w:val="22"/>
          <w:shd w:val="clear" w:color="auto" w:fill="FFFFFF"/>
          <w:lang w:val="en"/>
        </w:rPr>
        <w:t>applicant</w:t>
      </w:r>
      <w:r w:rsidR="00FE2F41">
        <w:rPr>
          <w:rFonts w:ascii="Arial" w:eastAsia="Times New Roman" w:hAnsi="Arial" w:cs="Courier New"/>
          <w:color w:val="212121"/>
          <w:sz w:val="22"/>
          <w:szCs w:val="22"/>
          <w:shd w:val="clear" w:color="auto" w:fill="FFFFFF"/>
          <w:lang w:val="en"/>
        </w:rPr>
        <w:t xml:space="preserve"> declares that it</w:t>
      </w:r>
      <w:r w:rsidRPr="00BC1860">
        <w:rPr>
          <w:rFonts w:ascii="Arial" w:eastAsia="Times New Roman" w:hAnsi="Arial" w:cs="Courier New"/>
          <w:color w:val="212121"/>
          <w:sz w:val="22"/>
          <w:szCs w:val="22"/>
          <w:shd w:val="clear" w:color="auto" w:fill="FFFFFF"/>
          <w:lang w:val="en"/>
        </w:rPr>
        <w:t xml:space="preserve"> agrees that the state </w:t>
      </w:r>
      <w:r w:rsidR="00FE2F41">
        <w:rPr>
          <w:rFonts w:ascii="Arial" w:eastAsia="Times New Roman" w:hAnsi="Arial" w:cs="Courier New"/>
          <w:color w:val="212121"/>
          <w:sz w:val="22"/>
          <w:szCs w:val="22"/>
          <w:shd w:val="clear" w:color="auto" w:fill="FFFFFF"/>
          <w:lang w:val="en"/>
        </w:rPr>
        <w:t>can use the information it provides</w:t>
      </w:r>
      <w:r w:rsidRPr="00BC1860">
        <w:rPr>
          <w:rFonts w:ascii="Arial" w:eastAsia="Times New Roman" w:hAnsi="Arial" w:cs="Courier New"/>
          <w:color w:val="212121"/>
          <w:sz w:val="22"/>
          <w:szCs w:val="22"/>
          <w:shd w:val="clear" w:color="auto" w:fill="FFFFFF"/>
          <w:lang w:val="en"/>
        </w:rPr>
        <w:t>, in whole or in part, for the purposes of preparing the tender, the tender specifications and annexes or any other reason it deems necessary.</w:t>
      </w:r>
    </w:p>
    <w:p w:rsidR="0082080A" w:rsidRPr="0082080A" w:rsidRDefault="0082080A" w:rsidP="0082080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Arial" w:eastAsia="Times New Roman" w:hAnsi="Arial" w:cs="Courier New"/>
          <w:color w:val="212121"/>
          <w:sz w:val="22"/>
          <w:szCs w:val="22"/>
          <w:shd w:val="clear" w:color="auto" w:fill="FFFFFF"/>
          <w:lang w:val="en"/>
        </w:rPr>
      </w:pPr>
    </w:p>
    <w:p w:rsidR="0082080A" w:rsidRPr="009227D8" w:rsidRDefault="00F670FA" w:rsidP="000407A4">
      <w:pPr>
        <w:pStyle w:val="ae"/>
        <w:numPr>
          <w:ilvl w:val="1"/>
          <w:numId w:val="1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Arial" w:eastAsia="Times New Roman" w:hAnsi="Arial" w:cs="Courier New"/>
          <w:color w:val="212121"/>
          <w:sz w:val="22"/>
          <w:szCs w:val="22"/>
          <w:shd w:val="clear" w:color="auto" w:fill="FFFFFF"/>
        </w:rPr>
      </w:pPr>
      <w:r>
        <w:rPr>
          <w:rFonts w:ascii="Arial" w:eastAsia="Times New Roman" w:hAnsi="Arial" w:cs="Courier New"/>
          <w:color w:val="212121"/>
          <w:sz w:val="22"/>
          <w:szCs w:val="22"/>
          <w:shd w:val="clear" w:color="auto" w:fill="FFFFFF"/>
          <w:lang w:val="en"/>
        </w:rPr>
        <w:t>An applicant</w:t>
      </w:r>
      <w:r w:rsidR="0082080A" w:rsidRPr="009227D8">
        <w:rPr>
          <w:rFonts w:ascii="Arial" w:eastAsia="Times New Roman" w:hAnsi="Arial" w:cs="Courier New"/>
          <w:color w:val="212121"/>
          <w:sz w:val="22"/>
          <w:szCs w:val="22"/>
          <w:shd w:val="clear" w:color="auto" w:fill="FFFFFF"/>
          <w:lang w:val="en"/>
        </w:rPr>
        <w:t xml:space="preserve"> </w:t>
      </w:r>
      <w:r w:rsidR="00FE2F41">
        <w:rPr>
          <w:rFonts w:ascii="Arial" w:eastAsia="Times New Roman" w:hAnsi="Arial" w:cs="Courier New"/>
          <w:color w:val="212121"/>
          <w:sz w:val="22"/>
          <w:szCs w:val="22"/>
          <w:shd w:val="clear" w:color="auto" w:fill="FFFFFF"/>
          <w:lang w:val="en"/>
        </w:rPr>
        <w:t xml:space="preserve">who </w:t>
      </w:r>
      <w:r w:rsidR="0082080A" w:rsidRPr="009227D8">
        <w:rPr>
          <w:rFonts w:ascii="Arial" w:eastAsia="Times New Roman" w:hAnsi="Arial" w:cs="Courier New"/>
          <w:color w:val="212121"/>
          <w:sz w:val="22"/>
          <w:szCs w:val="22"/>
          <w:shd w:val="clear" w:color="auto" w:fill="FFFFFF"/>
          <w:lang w:val="en"/>
        </w:rPr>
        <w:t xml:space="preserve">chooses to answer to this </w:t>
      </w:r>
      <w:r w:rsidR="003F54ED">
        <w:rPr>
          <w:rFonts w:ascii="Arial" w:eastAsia="Times New Roman" w:hAnsi="Arial" w:cs="Courier New"/>
          <w:color w:val="212121"/>
          <w:sz w:val="22"/>
          <w:szCs w:val="22"/>
          <w:shd w:val="clear" w:color="auto" w:fill="FFFFFF"/>
          <w:lang w:val="en"/>
        </w:rPr>
        <w:t>RFI</w:t>
      </w:r>
      <w:r w:rsidR="0082080A" w:rsidRPr="009227D8">
        <w:rPr>
          <w:rFonts w:ascii="Arial" w:eastAsia="Times New Roman" w:hAnsi="Arial" w:cs="Courier New"/>
          <w:color w:val="212121"/>
          <w:sz w:val="22"/>
          <w:szCs w:val="22"/>
          <w:shd w:val="clear" w:color="auto" w:fill="FFFFFF"/>
          <w:lang w:val="en"/>
        </w:rPr>
        <w:t xml:space="preserve"> declares that </w:t>
      </w:r>
      <w:r w:rsidR="003F54ED">
        <w:rPr>
          <w:rFonts w:ascii="Arial" w:eastAsia="Times New Roman" w:hAnsi="Arial" w:cs="Courier New"/>
          <w:color w:val="212121"/>
          <w:sz w:val="22"/>
          <w:szCs w:val="22"/>
          <w:shd w:val="clear" w:color="auto" w:fill="FFFFFF"/>
          <w:lang w:val="en"/>
        </w:rPr>
        <w:t>it</w:t>
      </w:r>
      <w:r w:rsidR="0082080A" w:rsidRPr="009227D8">
        <w:rPr>
          <w:rFonts w:ascii="Arial" w:eastAsia="Times New Roman" w:hAnsi="Arial" w:cs="Courier New"/>
          <w:color w:val="212121"/>
          <w:sz w:val="22"/>
          <w:szCs w:val="22"/>
          <w:shd w:val="clear" w:color="auto" w:fill="FFFFFF"/>
          <w:lang w:val="en"/>
        </w:rPr>
        <w:t xml:space="preserve"> waives in advance any claim, including intellectual property, and / or claim and / or demand from the Ministry of Finance and / or by anyone acting on its behalf and / or by the state and / or from any of its representatives in respect of </w:t>
      </w:r>
      <w:r w:rsidR="003F54ED">
        <w:rPr>
          <w:rFonts w:ascii="Arial" w:eastAsia="Times New Roman" w:hAnsi="Arial" w:cs="Courier New"/>
          <w:color w:val="212121"/>
          <w:sz w:val="22"/>
          <w:szCs w:val="22"/>
          <w:shd w:val="clear" w:color="auto" w:fill="FFFFFF"/>
          <w:lang w:val="en"/>
        </w:rPr>
        <w:t>information, in part or in its entirety,</w:t>
      </w:r>
      <w:r>
        <w:rPr>
          <w:rFonts w:ascii="Arial" w:eastAsia="Times New Roman" w:hAnsi="Arial" w:cs="Courier New"/>
          <w:color w:val="212121"/>
          <w:sz w:val="22"/>
          <w:szCs w:val="22"/>
          <w:shd w:val="clear" w:color="auto" w:fill="FFFFFF"/>
          <w:lang w:val="en"/>
        </w:rPr>
        <w:t xml:space="preserve"> </w:t>
      </w:r>
      <w:r w:rsidR="008D5DC8">
        <w:rPr>
          <w:rFonts w:ascii="Arial" w:eastAsia="Times New Roman" w:hAnsi="Arial" w:cs="Courier New"/>
          <w:color w:val="212121"/>
          <w:sz w:val="22"/>
          <w:szCs w:val="22"/>
          <w:shd w:val="clear" w:color="auto" w:fill="FFFFFF"/>
          <w:lang w:val="en"/>
        </w:rPr>
        <w:t xml:space="preserve">that </w:t>
      </w:r>
      <w:r>
        <w:rPr>
          <w:rFonts w:ascii="Arial" w:eastAsia="Times New Roman" w:hAnsi="Arial" w:cs="Courier New"/>
          <w:color w:val="212121"/>
          <w:sz w:val="22"/>
          <w:szCs w:val="22"/>
          <w:shd w:val="clear" w:color="auto" w:fill="FFFFFF"/>
          <w:lang w:val="en"/>
        </w:rPr>
        <w:t>the</w:t>
      </w:r>
      <w:r>
        <w:rPr>
          <w:rFonts w:ascii="Arial" w:eastAsia="Times New Roman" w:hAnsi="Arial" w:cs="Courier New"/>
          <w:color w:val="212121"/>
          <w:sz w:val="22"/>
          <w:szCs w:val="22"/>
          <w:shd w:val="clear" w:color="auto" w:fill="FFFFFF"/>
        </w:rPr>
        <w:t xml:space="preserve"> applicant</w:t>
      </w:r>
      <w:r w:rsidR="0082080A" w:rsidRPr="009227D8">
        <w:rPr>
          <w:rFonts w:ascii="Arial" w:eastAsia="Times New Roman" w:hAnsi="Arial" w:cs="Courier New"/>
          <w:color w:val="212121"/>
          <w:sz w:val="22"/>
          <w:szCs w:val="22"/>
          <w:shd w:val="clear" w:color="auto" w:fill="FFFFFF"/>
          <w:lang w:val="en"/>
        </w:rPr>
        <w:t xml:space="preserve"> provided as part of </w:t>
      </w:r>
      <w:r w:rsidR="003F54ED">
        <w:rPr>
          <w:rFonts w:ascii="Arial" w:eastAsia="Times New Roman" w:hAnsi="Arial" w:cs="Courier New"/>
          <w:color w:val="212121"/>
          <w:sz w:val="22"/>
          <w:szCs w:val="22"/>
          <w:shd w:val="clear" w:color="auto" w:fill="FFFFFF"/>
          <w:lang w:val="en"/>
        </w:rPr>
        <w:t>its reply to this request</w:t>
      </w:r>
      <w:r w:rsidR="0082080A" w:rsidRPr="009227D8">
        <w:rPr>
          <w:rFonts w:ascii="Arial" w:eastAsia="Times New Roman" w:hAnsi="Arial" w:cs="Courier New"/>
          <w:color w:val="212121"/>
          <w:sz w:val="22"/>
          <w:szCs w:val="22"/>
          <w:shd w:val="clear" w:color="auto" w:fill="FFFFFF"/>
          <w:lang w:val="en"/>
        </w:rPr>
        <w:t xml:space="preserve"> or in </w:t>
      </w:r>
      <w:r w:rsidR="000407A4">
        <w:rPr>
          <w:rFonts w:ascii="Arial" w:eastAsia="Times New Roman" w:hAnsi="Arial" w:cs="Courier New"/>
          <w:color w:val="212121"/>
          <w:sz w:val="22"/>
          <w:szCs w:val="22"/>
          <w:shd w:val="clear" w:color="auto" w:fill="FFFFFF"/>
          <w:lang w:val="en"/>
        </w:rPr>
        <w:t xml:space="preserve">any </w:t>
      </w:r>
      <w:r w:rsidR="0082080A" w:rsidRPr="009227D8">
        <w:rPr>
          <w:rFonts w:ascii="Arial" w:eastAsia="Times New Roman" w:hAnsi="Arial" w:cs="Courier New"/>
          <w:color w:val="212121"/>
          <w:sz w:val="22"/>
          <w:szCs w:val="22"/>
          <w:shd w:val="clear" w:color="auto" w:fill="FFFFFF"/>
          <w:lang w:val="en"/>
        </w:rPr>
        <w:t>subsequent requests for clarification</w:t>
      </w:r>
      <w:r w:rsidR="003F54ED">
        <w:rPr>
          <w:rFonts w:ascii="Arial" w:eastAsia="Times New Roman" w:hAnsi="Arial" w:cs="Courier New"/>
          <w:color w:val="212121"/>
          <w:sz w:val="22"/>
          <w:szCs w:val="22"/>
          <w:shd w:val="clear" w:color="auto" w:fill="FFFFFF"/>
          <w:lang w:val="en"/>
        </w:rPr>
        <w:t>,</w:t>
      </w:r>
      <w:r w:rsidR="0082080A" w:rsidRPr="009227D8">
        <w:rPr>
          <w:rFonts w:ascii="Arial" w:eastAsia="Times New Roman" w:hAnsi="Arial" w:cs="Courier New"/>
          <w:color w:val="212121"/>
          <w:sz w:val="22"/>
          <w:szCs w:val="22"/>
          <w:shd w:val="clear" w:color="auto" w:fill="FFFFFF"/>
          <w:lang w:val="en"/>
        </w:rPr>
        <w:t xml:space="preserve"> if</w:t>
      </w:r>
      <w:r w:rsidR="000407A4">
        <w:rPr>
          <w:rFonts w:ascii="Arial" w:eastAsia="Times New Roman" w:hAnsi="Arial" w:cs="Courier New"/>
          <w:color w:val="212121"/>
          <w:sz w:val="22"/>
          <w:szCs w:val="22"/>
          <w:shd w:val="clear" w:color="auto" w:fill="FFFFFF"/>
          <w:lang w:val="en"/>
        </w:rPr>
        <w:t xml:space="preserve"> such shall be submitted</w:t>
      </w:r>
      <w:r w:rsidR="0082080A" w:rsidRPr="009227D8">
        <w:rPr>
          <w:rFonts w:ascii="Arial" w:eastAsia="Times New Roman" w:hAnsi="Arial" w:cs="Courier New"/>
          <w:color w:val="212121"/>
          <w:sz w:val="22"/>
          <w:szCs w:val="22"/>
          <w:shd w:val="clear" w:color="auto" w:fill="FFFFFF"/>
          <w:lang w:val="en"/>
        </w:rPr>
        <w:t>.</w:t>
      </w:r>
    </w:p>
    <w:p w:rsidR="0082080A" w:rsidRPr="0082080A" w:rsidRDefault="0082080A" w:rsidP="0082080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Arial" w:eastAsia="Times New Roman" w:hAnsi="Arial" w:cs="Courier New"/>
          <w:color w:val="212121"/>
          <w:sz w:val="22"/>
          <w:szCs w:val="22"/>
          <w:shd w:val="clear" w:color="auto" w:fill="FFFFFF"/>
        </w:rPr>
      </w:pPr>
    </w:p>
    <w:p w:rsidR="0082080A" w:rsidRPr="00BC1860" w:rsidRDefault="0082080A" w:rsidP="00B06538">
      <w:pPr>
        <w:pStyle w:val="ae"/>
        <w:numPr>
          <w:ilvl w:val="1"/>
          <w:numId w:val="1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Arial" w:eastAsia="Times New Roman" w:hAnsi="Arial" w:cs="Courier New"/>
          <w:color w:val="212121"/>
          <w:sz w:val="22"/>
          <w:szCs w:val="22"/>
          <w:shd w:val="clear" w:color="auto" w:fill="FFFFFF"/>
          <w:lang w:val="en"/>
        </w:rPr>
      </w:pPr>
      <w:r w:rsidRPr="00BC1860">
        <w:rPr>
          <w:rFonts w:ascii="Arial" w:eastAsia="Times New Roman" w:hAnsi="Arial" w:cs="Courier New"/>
          <w:color w:val="212121"/>
          <w:sz w:val="22"/>
          <w:szCs w:val="22"/>
          <w:shd w:val="clear" w:color="auto" w:fill="FFFFFF"/>
          <w:lang w:val="en"/>
        </w:rPr>
        <w:t xml:space="preserve">It </w:t>
      </w:r>
      <w:r w:rsidR="00F641EB">
        <w:rPr>
          <w:rFonts w:ascii="Arial" w:eastAsia="Times New Roman" w:hAnsi="Arial" w:cs="Courier New"/>
          <w:color w:val="212121"/>
          <w:sz w:val="22"/>
          <w:szCs w:val="22"/>
          <w:shd w:val="clear" w:color="auto" w:fill="FFFFFF"/>
          <w:lang w:val="en"/>
        </w:rPr>
        <w:t>is</w:t>
      </w:r>
      <w:r w:rsidRPr="00BC1860">
        <w:rPr>
          <w:rFonts w:ascii="Arial" w:eastAsia="Times New Roman" w:hAnsi="Arial" w:cs="Courier New"/>
          <w:color w:val="212121"/>
          <w:sz w:val="22"/>
          <w:szCs w:val="22"/>
          <w:shd w:val="clear" w:color="auto" w:fill="FFFFFF"/>
          <w:lang w:val="en"/>
        </w:rPr>
        <w:t xml:space="preserve"> possible to submit questions or requests for clarification </w:t>
      </w:r>
      <w:r w:rsidR="00F641EB">
        <w:rPr>
          <w:rFonts w:ascii="Arial" w:eastAsia="Times New Roman" w:hAnsi="Arial" w:cs="Courier New"/>
          <w:color w:val="212121"/>
          <w:sz w:val="22"/>
          <w:szCs w:val="22"/>
          <w:shd w:val="clear" w:color="auto" w:fill="FFFFFF"/>
          <w:lang w:val="en"/>
        </w:rPr>
        <w:t>regrading this RFI</w:t>
      </w:r>
      <w:r w:rsidRPr="00BC1860">
        <w:rPr>
          <w:rFonts w:ascii="Arial" w:eastAsia="Times New Roman" w:hAnsi="Arial" w:cs="Courier New"/>
          <w:color w:val="212121"/>
          <w:sz w:val="22"/>
          <w:szCs w:val="22"/>
          <w:shd w:val="clear" w:color="auto" w:fill="FFFFFF"/>
          <w:lang w:val="en"/>
        </w:rPr>
        <w:t xml:space="preserve"> </w:t>
      </w:r>
      <w:r w:rsidR="00E242ED">
        <w:rPr>
          <w:rFonts w:ascii="Arial" w:eastAsia="Times New Roman" w:hAnsi="Arial" w:cs="Courier New"/>
          <w:color w:val="212121"/>
          <w:sz w:val="22"/>
          <w:szCs w:val="22"/>
          <w:shd w:val="clear" w:color="auto" w:fill="FFFFFF"/>
          <w:lang w:val="en"/>
        </w:rPr>
        <w:t>no later than</w:t>
      </w:r>
      <w:r w:rsidRPr="00BC1860">
        <w:rPr>
          <w:rFonts w:ascii="Arial" w:eastAsia="Times New Roman" w:hAnsi="Arial" w:cs="Courier New"/>
          <w:color w:val="212121"/>
          <w:sz w:val="22"/>
          <w:szCs w:val="22"/>
          <w:shd w:val="clear" w:color="auto" w:fill="FFFFFF"/>
          <w:lang w:val="en"/>
        </w:rPr>
        <w:t xml:space="preserve"> </w:t>
      </w:r>
      <w:r w:rsidR="00B06538">
        <w:rPr>
          <w:rFonts w:ascii="Arial" w:eastAsia="Times New Roman" w:hAnsi="Arial" w:cs="Courier New"/>
          <w:color w:val="212121"/>
          <w:sz w:val="22"/>
          <w:szCs w:val="22"/>
          <w:shd w:val="clear" w:color="auto" w:fill="FFFFFF"/>
          <w:lang w:val="en"/>
        </w:rPr>
        <w:t>August 15, 2016</w:t>
      </w:r>
      <w:r w:rsidRPr="00BC1860">
        <w:rPr>
          <w:rFonts w:ascii="Arial" w:eastAsia="Times New Roman" w:hAnsi="Arial" w:cs="Courier New"/>
          <w:color w:val="212121"/>
          <w:sz w:val="22"/>
          <w:szCs w:val="22"/>
          <w:shd w:val="clear" w:color="auto" w:fill="FFFFFF"/>
          <w:lang w:val="en"/>
        </w:rPr>
        <w:t xml:space="preserve"> </w:t>
      </w:r>
      <w:r w:rsidR="00F641EB">
        <w:rPr>
          <w:rFonts w:ascii="Arial" w:eastAsia="Times New Roman" w:hAnsi="Arial" w:cs="Courier New"/>
          <w:color w:val="212121"/>
          <w:sz w:val="22"/>
          <w:szCs w:val="22"/>
          <w:shd w:val="clear" w:color="auto" w:fill="FFFFFF"/>
          <w:lang w:val="en"/>
        </w:rPr>
        <w:t>at</w:t>
      </w:r>
      <w:r w:rsidRPr="00BC1860">
        <w:rPr>
          <w:rFonts w:ascii="Arial" w:eastAsia="Times New Roman" w:hAnsi="Arial" w:cs="Courier New"/>
          <w:color w:val="212121"/>
          <w:sz w:val="22"/>
          <w:szCs w:val="22"/>
          <w:shd w:val="clear" w:color="auto" w:fill="FFFFFF"/>
          <w:lang w:val="en"/>
        </w:rPr>
        <w:t xml:space="preserve"> </w:t>
      </w:r>
      <w:r w:rsidR="00B06538">
        <w:rPr>
          <w:rFonts w:ascii="Arial" w:eastAsia="Times New Roman" w:hAnsi="Arial" w:cs="Courier New"/>
          <w:color w:val="212121"/>
          <w:sz w:val="22"/>
          <w:szCs w:val="22"/>
          <w:shd w:val="clear" w:color="auto" w:fill="FFFFFF"/>
          <w:lang w:val="en"/>
        </w:rPr>
        <w:t>22:00 (10 PM Israel Standard Time)</w:t>
      </w:r>
      <w:r w:rsidRPr="00BC1860">
        <w:rPr>
          <w:rFonts w:ascii="Arial" w:eastAsia="Times New Roman" w:hAnsi="Arial" w:cs="Courier New"/>
          <w:color w:val="212121"/>
          <w:sz w:val="22"/>
          <w:szCs w:val="22"/>
          <w:shd w:val="clear" w:color="auto" w:fill="FFFFFF"/>
          <w:lang w:val="en"/>
        </w:rPr>
        <w:t>, by e-mail to</w:t>
      </w:r>
      <w:r w:rsidR="009227D8" w:rsidRPr="00BC1860">
        <w:rPr>
          <w:rFonts w:ascii="Arial" w:eastAsia="Times New Roman" w:hAnsi="Arial" w:cs="Courier New"/>
          <w:color w:val="212121"/>
          <w:sz w:val="22"/>
          <w:szCs w:val="22"/>
          <w:shd w:val="clear" w:color="auto" w:fill="FFFFFF"/>
          <w:lang w:val="en"/>
        </w:rPr>
        <w:t xml:space="preserve"> </w:t>
      </w:r>
      <w:r w:rsidR="009535F9">
        <w:rPr>
          <w:rFonts w:ascii="Arial" w:eastAsia="Times New Roman" w:hAnsi="Arial" w:cs="Courier New"/>
          <w:color w:val="212121"/>
          <w:sz w:val="22"/>
          <w:szCs w:val="22"/>
          <w:shd w:val="clear" w:color="auto" w:fill="FFFFFF"/>
          <w:lang w:val="en"/>
        </w:rPr>
        <w:t>the MOH tender committee</w:t>
      </w:r>
      <w:r w:rsidR="00F641EB">
        <w:rPr>
          <w:rFonts w:ascii="Arial" w:eastAsia="Times New Roman" w:hAnsi="Arial" w:cs="Courier New"/>
          <w:color w:val="212121"/>
          <w:sz w:val="22"/>
          <w:szCs w:val="22"/>
          <w:shd w:val="clear" w:color="auto" w:fill="FFFFFF"/>
          <w:lang w:val="en"/>
        </w:rPr>
        <w:t xml:space="preserve">: </w:t>
      </w:r>
      <w:hyperlink r:id="rId13" w:history="1">
        <w:r w:rsidR="009535F9" w:rsidRPr="0066583D">
          <w:rPr>
            <w:rStyle w:val="Hyperlink"/>
            <w:rFonts w:ascii="Arial" w:eastAsia="Times New Roman" w:hAnsi="Arial" w:cs="Courier New"/>
            <w:sz w:val="22"/>
            <w:szCs w:val="22"/>
            <w:shd w:val="clear" w:color="auto" w:fill="FFFFFF"/>
            <w:lang w:val="en"/>
          </w:rPr>
          <w:t>it.tenders@moh.gov.il</w:t>
        </w:r>
      </w:hyperlink>
    </w:p>
    <w:p w:rsidR="008C55F5" w:rsidRPr="008C55F5" w:rsidRDefault="008C55F5" w:rsidP="008C55F5">
      <w:pPr>
        <w:pStyle w:val="ae"/>
        <w:rPr>
          <w:rFonts w:ascii="Arial" w:eastAsia="Times New Roman" w:hAnsi="Arial" w:cs="Courier New"/>
          <w:color w:val="212121"/>
          <w:sz w:val="22"/>
          <w:szCs w:val="22"/>
          <w:shd w:val="clear" w:color="auto" w:fill="FFFFFF"/>
          <w:lang w:val="en"/>
        </w:rPr>
      </w:pPr>
    </w:p>
    <w:p w:rsidR="0082080A" w:rsidRPr="00B06538" w:rsidRDefault="0082080A" w:rsidP="00A97A66">
      <w:pPr>
        <w:pStyle w:val="ae"/>
        <w:numPr>
          <w:ilvl w:val="1"/>
          <w:numId w:val="1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Arial" w:eastAsia="Times New Roman" w:hAnsi="Arial" w:cs="Courier New"/>
          <w:color w:val="212121"/>
          <w:sz w:val="22"/>
          <w:szCs w:val="22"/>
          <w:shd w:val="clear" w:color="auto" w:fill="FFFFFF"/>
          <w:lang w:val="en"/>
        </w:rPr>
      </w:pPr>
      <w:r w:rsidRPr="008C55F5">
        <w:rPr>
          <w:rFonts w:ascii="Arial" w:eastAsia="Times New Roman" w:hAnsi="Arial" w:cs="Courier New"/>
          <w:color w:val="212121"/>
          <w:sz w:val="22"/>
          <w:szCs w:val="22"/>
          <w:shd w:val="clear" w:color="auto" w:fill="FFFFFF"/>
          <w:lang w:val="en"/>
        </w:rPr>
        <w:t xml:space="preserve">The answers to this </w:t>
      </w:r>
      <w:r w:rsidR="008C55F5">
        <w:rPr>
          <w:rFonts w:ascii="Arial" w:eastAsia="Times New Roman" w:hAnsi="Arial" w:cs="Courier New"/>
          <w:color w:val="212121"/>
          <w:sz w:val="22"/>
          <w:szCs w:val="22"/>
          <w:shd w:val="clear" w:color="auto" w:fill="FFFFFF"/>
          <w:lang w:val="en"/>
        </w:rPr>
        <w:t>request</w:t>
      </w:r>
      <w:r w:rsidRPr="008C55F5">
        <w:rPr>
          <w:rFonts w:ascii="Arial" w:eastAsia="Times New Roman" w:hAnsi="Arial" w:cs="Courier New"/>
          <w:color w:val="212121"/>
          <w:sz w:val="22"/>
          <w:szCs w:val="22"/>
          <w:shd w:val="clear" w:color="auto" w:fill="FFFFFF"/>
          <w:lang w:val="en"/>
        </w:rPr>
        <w:t xml:space="preserve"> must be submitted to the above e-</w:t>
      </w:r>
      <w:r w:rsidRPr="00B06538">
        <w:rPr>
          <w:rFonts w:ascii="Arial" w:eastAsia="Times New Roman" w:hAnsi="Arial" w:cs="Courier New"/>
          <w:color w:val="212121"/>
          <w:sz w:val="22"/>
          <w:szCs w:val="22"/>
          <w:shd w:val="clear" w:color="auto" w:fill="FFFFFF"/>
          <w:lang w:val="en"/>
        </w:rPr>
        <w:t xml:space="preserve">mail box by </w:t>
      </w:r>
      <w:r w:rsidR="00A97A66" w:rsidRPr="00A97A66">
        <w:rPr>
          <w:rFonts w:ascii="Arial" w:eastAsia="Times New Roman" w:hAnsi="Arial" w:cs="Courier New"/>
          <w:color w:val="212121"/>
          <w:sz w:val="22"/>
          <w:szCs w:val="22"/>
          <w:shd w:val="clear" w:color="auto" w:fill="FFFFFF"/>
          <w:lang w:val="en"/>
        </w:rPr>
        <w:t>September</w:t>
      </w:r>
      <w:r w:rsidR="00B06538" w:rsidRPr="00B06538">
        <w:rPr>
          <w:rFonts w:ascii="Arial" w:eastAsia="Times New Roman" w:hAnsi="Arial" w:cs="Courier New"/>
          <w:color w:val="212121"/>
          <w:sz w:val="22"/>
          <w:szCs w:val="22"/>
          <w:shd w:val="clear" w:color="auto" w:fill="FFFFFF"/>
          <w:lang w:val="en"/>
        </w:rPr>
        <w:t xml:space="preserve"> </w:t>
      </w:r>
      <w:r w:rsidR="00A97A66">
        <w:rPr>
          <w:rFonts w:ascii="Arial" w:eastAsia="Times New Roman" w:hAnsi="Arial" w:cs="Courier New"/>
          <w:color w:val="212121"/>
          <w:sz w:val="22"/>
          <w:szCs w:val="22"/>
          <w:shd w:val="clear" w:color="auto" w:fill="FFFFFF"/>
          <w:lang w:val="en"/>
        </w:rPr>
        <w:t>15</w:t>
      </w:r>
      <w:r w:rsidR="00B06538" w:rsidRPr="00B06538">
        <w:rPr>
          <w:rFonts w:ascii="Arial" w:eastAsia="Times New Roman" w:hAnsi="Arial" w:cs="Courier New"/>
          <w:color w:val="212121"/>
          <w:sz w:val="22"/>
          <w:szCs w:val="22"/>
          <w:shd w:val="clear" w:color="auto" w:fill="FFFFFF"/>
          <w:lang w:val="en"/>
        </w:rPr>
        <w:t>th</w:t>
      </w:r>
      <w:r w:rsidR="00F641EB" w:rsidRPr="00B06538">
        <w:rPr>
          <w:rFonts w:ascii="Arial" w:eastAsia="Times New Roman" w:hAnsi="Arial" w:cs="Courier New"/>
          <w:color w:val="212121"/>
          <w:sz w:val="22"/>
          <w:szCs w:val="22"/>
          <w:shd w:val="clear" w:color="auto" w:fill="FFFFFF"/>
          <w:lang w:val="en"/>
        </w:rPr>
        <w:t xml:space="preserve"> at </w:t>
      </w:r>
      <w:r w:rsidR="00B06538" w:rsidRPr="00B06538">
        <w:rPr>
          <w:rFonts w:ascii="Arial" w:eastAsia="Times New Roman" w:hAnsi="Arial" w:cs="Courier New"/>
          <w:color w:val="212121"/>
          <w:sz w:val="22"/>
          <w:szCs w:val="22"/>
          <w:shd w:val="clear" w:color="auto" w:fill="FFFFFF"/>
          <w:lang w:val="en"/>
        </w:rPr>
        <w:t>22:00 (10 PM Israel Standard Time)</w:t>
      </w:r>
      <w:r w:rsidRPr="00B06538">
        <w:rPr>
          <w:rFonts w:ascii="Arial" w:eastAsia="Times New Roman" w:hAnsi="Arial" w:cs="Courier New"/>
          <w:color w:val="212121"/>
          <w:sz w:val="22"/>
          <w:szCs w:val="22"/>
          <w:shd w:val="clear" w:color="auto" w:fill="FFFFFF"/>
          <w:lang w:val="en"/>
        </w:rPr>
        <w:t>.</w:t>
      </w:r>
    </w:p>
    <w:p w:rsidR="0082080A" w:rsidRPr="0082080A" w:rsidRDefault="0082080A" w:rsidP="0082080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Arial" w:eastAsia="Times New Roman" w:hAnsi="Arial" w:cs="Courier New"/>
          <w:color w:val="212121"/>
          <w:sz w:val="22"/>
          <w:szCs w:val="22"/>
          <w:shd w:val="clear" w:color="auto" w:fill="FFFFFF"/>
          <w:lang w:val="en"/>
        </w:rPr>
      </w:pPr>
      <w:r w:rsidRPr="0082080A">
        <w:rPr>
          <w:rFonts w:ascii="Arial" w:eastAsia="Times New Roman" w:hAnsi="Arial" w:cs="Courier New"/>
          <w:color w:val="212121"/>
          <w:sz w:val="22"/>
          <w:szCs w:val="22"/>
          <w:shd w:val="clear" w:color="auto" w:fill="FFFFFF"/>
          <w:lang w:val="en"/>
        </w:rPr>
        <w:t>                                                                                     </w:t>
      </w:r>
    </w:p>
    <w:p w:rsidR="0082080A" w:rsidRPr="008E20EA" w:rsidRDefault="00F641EB" w:rsidP="00A97A66">
      <w:pPr>
        <w:tabs>
          <w:tab w:val="left" w:pos="916"/>
          <w:tab w:val="center" w:pos="4848"/>
        </w:tabs>
        <w:bidi w:val="0"/>
        <w:spacing w:after="0" w:line="240" w:lineRule="auto"/>
        <w:rPr>
          <w:rFonts w:ascii="Arial" w:eastAsia="Times New Roman" w:hAnsi="Arial" w:cs="Courier New"/>
          <w:color w:val="212121"/>
          <w:sz w:val="22"/>
          <w:szCs w:val="22"/>
          <w:shd w:val="clear" w:color="auto" w:fill="FFFFFF"/>
        </w:rPr>
      </w:pPr>
      <w:r>
        <w:rPr>
          <w:rFonts w:ascii="Arial" w:eastAsia="Times New Roman" w:hAnsi="Arial" w:cs="Courier New"/>
          <w:color w:val="212121"/>
          <w:sz w:val="22"/>
          <w:szCs w:val="22"/>
          <w:shd w:val="clear" w:color="auto" w:fill="FFFFFF"/>
          <w:lang w:val="en"/>
        </w:rPr>
        <w:t>S</w:t>
      </w:r>
      <w:r w:rsidR="00E242ED">
        <w:rPr>
          <w:rFonts w:ascii="Arial" w:eastAsia="Times New Roman" w:hAnsi="Arial" w:cs="Courier New"/>
          <w:color w:val="212121"/>
          <w:sz w:val="22"/>
          <w:szCs w:val="22"/>
          <w:shd w:val="clear" w:color="auto" w:fill="FFFFFF"/>
          <w:lang w:val="en"/>
        </w:rPr>
        <w:t>incerely</w:t>
      </w:r>
      <w:r w:rsidR="008C55F5">
        <w:rPr>
          <w:rFonts w:ascii="Arial" w:eastAsia="Times New Roman" w:hAnsi="Arial" w:cs="Courier New"/>
          <w:color w:val="212121"/>
          <w:sz w:val="22"/>
          <w:szCs w:val="22"/>
          <w:shd w:val="clear" w:color="auto" w:fill="FFFFFF"/>
          <w:lang w:val="en"/>
        </w:rPr>
        <w:t>,</w:t>
      </w:r>
      <w:r w:rsidR="00A97A66">
        <w:rPr>
          <w:rFonts w:ascii="Arial" w:eastAsia="Times New Roman" w:hAnsi="Arial" w:cs="Courier New"/>
          <w:color w:val="212121"/>
          <w:sz w:val="22"/>
          <w:szCs w:val="22"/>
          <w:shd w:val="clear" w:color="auto" w:fill="FFFFFF"/>
        </w:rPr>
        <w:tab/>
      </w:r>
      <w:bookmarkStart w:id="0" w:name="_GoBack"/>
      <w:bookmarkEnd w:id="0"/>
    </w:p>
    <w:p w:rsidR="0082080A" w:rsidRPr="0082080A" w:rsidRDefault="0082080A" w:rsidP="0082080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Arial" w:eastAsia="Times New Roman" w:hAnsi="Arial" w:cs="Courier New"/>
          <w:color w:val="212121"/>
          <w:sz w:val="22"/>
          <w:szCs w:val="22"/>
          <w:shd w:val="clear" w:color="auto" w:fill="FFFFFF"/>
          <w:lang w:val="en"/>
        </w:rPr>
      </w:pPr>
    </w:p>
    <w:p w:rsidR="0082080A" w:rsidRDefault="0082080A" w:rsidP="0082080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Arial" w:eastAsia="Times New Roman" w:hAnsi="Arial" w:cs="Courier New"/>
          <w:color w:val="212121"/>
          <w:sz w:val="22"/>
          <w:szCs w:val="22"/>
          <w:shd w:val="clear" w:color="auto" w:fill="FFFFFF"/>
          <w:lang w:val="en"/>
        </w:rPr>
      </w:pPr>
      <w:r w:rsidRPr="0082080A">
        <w:rPr>
          <w:rFonts w:ascii="Arial" w:eastAsia="Times New Roman" w:hAnsi="Arial" w:cs="Courier New"/>
          <w:color w:val="212121"/>
          <w:sz w:val="22"/>
          <w:szCs w:val="22"/>
          <w:shd w:val="clear" w:color="auto" w:fill="FFFFFF"/>
          <w:lang w:val="en"/>
        </w:rPr>
        <w:t>Shira Lev-Ami</w:t>
      </w:r>
    </w:p>
    <w:p w:rsidR="0082080A" w:rsidRPr="0082080A" w:rsidRDefault="0082080A" w:rsidP="0082080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Arial" w:eastAsia="Times New Roman" w:hAnsi="Arial" w:cs="Courier New"/>
          <w:color w:val="212121"/>
          <w:sz w:val="22"/>
          <w:szCs w:val="22"/>
          <w:shd w:val="clear" w:color="auto" w:fill="FFFFFF"/>
          <w:lang w:val="en"/>
        </w:rPr>
      </w:pPr>
    </w:p>
    <w:p w:rsidR="0082080A" w:rsidRDefault="0082080A" w:rsidP="0082080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Arial" w:eastAsia="Times New Roman" w:hAnsi="Arial" w:cs="Courier New"/>
          <w:color w:val="212121"/>
          <w:sz w:val="22"/>
          <w:szCs w:val="22"/>
          <w:shd w:val="clear" w:color="auto" w:fill="FFFFFF"/>
        </w:rPr>
      </w:pPr>
      <w:r w:rsidRPr="0082080A">
        <w:rPr>
          <w:rFonts w:ascii="Arial" w:eastAsia="Times New Roman" w:hAnsi="Arial" w:cs="Courier New"/>
          <w:color w:val="212121"/>
          <w:sz w:val="22"/>
          <w:szCs w:val="22"/>
          <w:shd w:val="clear" w:color="auto" w:fill="FFFFFF"/>
          <w:lang w:val="en"/>
        </w:rPr>
        <w:t>CIO</w:t>
      </w:r>
    </w:p>
    <w:p w:rsidR="0082080A" w:rsidRPr="0082080A" w:rsidRDefault="0082080A" w:rsidP="0082080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Arial" w:eastAsia="Times New Roman" w:hAnsi="Arial" w:cs="Courier New"/>
          <w:color w:val="212121"/>
          <w:sz w:val="22"/>
          <w:szCs w:val="22"/>
          <w:shd w:val="clear" w:color="auto" w:fill="FFFFFF"/>
        </w:rPr>
      </w:pPr>
    </w:p>
    <w:p w:rsidR="0082080A" w:rsidRPr="00E242ED" w:rsidRDefault="0082080A" w:rsidP="0065000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Arial" w:eastAsia="Times New Roman" w:hAnsi="Arial" w:cs="Courier New"/>
          <w:color w:val="212121"/>
          <w:sz w:val="24"/>
          <w:szCs w:val="24"/>
          <w:shd w:val="clear" w:color="auto" w:fill="FFFFFF"/>
        </w:rPr>
      </w:pPr>
      <w:r>
        <w:rPr>
          <w:rFonts w:ascii="Arial" w:eastAsia="Times New Roman" w:hAnsi="Arial" w:cs="Courier New"/>
          <w:color w:val="212121"/>
          <w:sz w:val="22"/>
          <w:szCs w:val="22"/>
          <w:shd w:val="clear" w:color="auto" w:fill="FFFFFF"/>
          <w:lang w:val="en"/>
        </w:rPr>
        <w:t xml:space="preserve">Israel </w:t>
      </w:r>
      <w:r w:rsidRPr="0082080A">
        <w:rPr>
          <w:rFonts w:ascii="Arial" w:eastAsia="Times New Roman" w:hAnsi="Arial" w:cs="Courier New"/>
          <w:color w:val="212121"/>
          <w:sz w:val="22"/>
          <w:szCs w:val="22"/>
          <w:shd w:val="clear" w:color="auto" w:fill="FFFFFF"/>
          <w:lang w:val="en"/>
        </w:rPr>
        <w:t>Ministry of Health</w:t>
      </w:r>
    </w:p>
    <w:sectPr w:rsidR="0082080A" w:rsidRPr="00E242ED" w:rsidSect="00E445AC">
      <w:headerReference w:type="default" r:id="rId14"/>
      <w:footerReference w:type="default" r:id="rId15"/>
      <w:pgSz w:w="11906" w:h="16838" w:code="9"/>
      <w:pgMar w:top="561" w:right="1133" w:bottom="289" w:left="1077"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A3EE7" w:rsidRDefault="009A3EE7" w:rsidP="0009062B">
      <w:pPr>
        <w:spacing w:after="0" w:line="240" w:lineRule="auto"/>
      </w:pPr>
      <w:r>
        <w:separator/>
      </w:r>
    </w:p>
  </w:endnote>
  <w:endnote w:type="continuationSeparator" w:id="0">
    <w:p w:rsidR="009A3EE7" w:rsidRDefault="009A3EE7" w:rsidP="0009062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21020" w:type="dxa"/>
      <w:tblInd w:w="-402" w:type="dxa"/>
      <w:tblLook w:val="04A0" w:firstRow="1" w:lastRow="0" w:firstColumn="1" w:lastColumn="0" w:noHBand="0" w:noVBand="1"/>
    </w:tblPr>
    <w:tblGrid>
      <w:gridCol w:w="10510"/>
      <w:gridCol w:w="10510"/>
    </w:tblGrid>
    <w:tr w:rsidR="00027CF3" w:rsidTr="00871FB7">
      <w:trPr>
        <w:trHeight w:val="118"/>
      </w:trPr>
      <w:tc>
        <w:tcPr>
          <w:tcW w:w="10510" w:type="dxa"/>
        </w:tcPr>
        <w:tbl>
          <w:tblPr>
            <w:bidiVisual/>
            <w:tblW w:w="10249" w:type="dxa"/>
            <w:tblLook w:val="04A0" w:firstRow="1" w:lastRow="0" w:firstColumn="1" w:lastColumn="0" w:noHBand="0" w:noVBand="1"/>
          </w:tblPr>
          <w:tblGrid>
            <w:gridCol w:w="4887"/>
            <w:gridCol w:w="5362"/>
          </w:tblGrid>
          <w:tr w:rsidR="00027CF3" w:rsidRPr="0015636A" w:rsidTr="0015636A">
            <w:trPr>
              <w:trHeight w:val="420"/>
            </w:trPr>
            <w:tc>
              <w:tcPr>
                <w:tcW w:w="4887" w:type="dxa"/>
                <w:hideMark/>
              </w:tcPr>
              <w:p w:rsidR="00027CF3" w:rsidRPr="0015636A" w:rsidRDefault="00027CF3" w:rsidP="00084795">
                <w:pPr>
                  <w:spacing w:after="0" w:line="240" w:lineRule="auto"/>
                  <w:rPr>
                    <w:rFonts w:ascii="Arial" w:hAnsi="Arial" w:cs="David"/>
                    <w:color w:val="003266"/>
                  </w:rPr>
                </w:pPr>
                <w:r w:rsidRPr="0015636A">
                  <w:rPr>
                    <w:rFonts w:ascii="Arial" w:hAnsi="Arial" w:cs="David" w:hint="cs"/>
                    <w:color w:val="003266"/>
                    <w:rtl/>
                  </w:rPr>
                  <w:t>הנהלת אגף המחשוב</w:t>
                </w:r>
              </w:p>
              <w:p w:rsidR="00027CF3" w:rsidRPr="0015636A" w:rsidRDefault="00027CF3" w:rsidP="00084795">
                <w:pPr>
                  <w:pStyle w:val="a5"/>
                  <w:rPr>
                    <w:rFonts w:ascii="Arial" w:hAnsi="Arial" w:cs="David"/>
                    <w:color w:val="003266"/>
                    <w:rtl/>
                  </w:rPr>
                </w:pPr>
                <w:r w:rsidRPr="0015636A">
                  <w:rPr>
                    <w:rFonts w:ascii="Arial" w:hAnsi="Arial" w:cs="David"/>
                    <w:color w:val="003266"/>
                    <w:rtl/>
                  </w:rPr>
                  <w:t>משרד הבריאות</w:t>
                </w:r>
              </w:p>
            </w:tc>
            <w:tc>
              <w:tcPr>
                <w:tcW w:w="5362" w:type="dxa"/>
                <w:hideMark/>
              </w:tcPr>
              <w:p w:rsidR="00027CF3" w:rsidRPr="0015636A" w:rsidRDefault="00027CF3" w:rsidP="00084795">
                <w:pPr>
                  <w:bidi w:val="0"/>
                  <w:spacing w:after="0" w:line="240" w:lineRule="auto"/>
                  <w:rPr>
                    <w:rFonts w:ascii="Arial" w:hAnsi="Arial" w:cs="David"/>
                    <w:color w:val="002060"/>
                    <w:sz w:val="16"/>
                    <w:szCs w:val="16"/>
                  </w:rPr>
                </w:pPr>
                <w:r w:rsidRPr="0015636A">
                  <w:rPr>
                    <w:rFonts w:ascii="Arial" w:hAnsi="Arial" w:cs="David"/>
                    <w:color w:val="002060"/>
                    <w:sz w:val="16"/>
                    <w:szCs w:val="16"/>
                  </w:rPr>
                  <w:t>Health information end computer services</w:t>
                </w:r>
              </w:p>
              <w:p w:rsidR="00027CF3" w:rsidRPr="0015636A" w:rsidRDefault="00027CF3" w:rsidP="00084795">
                <w:pPr>
                  <w:pStyle w:val="a5"/>
                  <w:tabs>
                    <w:tab w:val="clear" w:pos="8306"/>
                    <w:tab w:val="right" w:pos="10772"/>
                  </w:tabs>
                  <w:bidi w:val="0"/>
                  <w:ind w:left="-1"/>
                  <w:jc w:val="both"/>
                  <w:rPr>
                    <w:rFonts w:ascii="Arial" w:hAnsi="Arial" w:cs="David"/>
                    <w:color w:val="002060"/>
                    <w:sz w:val="16"/>
                    <w:szCs w:val="16"/>
                  </w:rPr>
                </w:pPr>
                <w:r w:rsidRPr="0015636A">
                  <w:rPr>
                    <w:rFonts w:ascii="Arial" w:hAnsi="Arial" w:cs="David"/>
                    <w:color w:val="002060"/>
                    <w:sz w:val="16"/>
                    <w:szCs w:val="16"/>
                  </w:rPr>
                  <w:t>Ministry of Health</w:t>
                </w:r>
              </w:p>
            </w:tc>
          </w:tr>
          <w:tr w:rsidR="00027CF3" w:rsidRPr="0015636A" w:rsidTr="00084795">
            <w:trPr>
              <w:trHeight w:val="797"/>
            </w:trPr>
            <w:tc>
              <w:tcPr>
                <w:tcW w:w="4887" w:type="dxa"/>
              </w:tcPr>
              <w:p w:rsidR="00027CF3" w:rsidRPr="0015636A" w:rsidRDefault="00027CF3" w:rsidP="00AF79C0">
                <w:pPr>
                  <w:tabs>
                    <w:tab w:val="center" w:pos="4153"/>
                    <w:tab w:val="right" w:pos="10772"/>
                  </w:tabs>
                  <w:spacing w:after="0" w:line="240" w:lineRule="auto"/>
                  <w:ind w:left="-1"/>
                  <w:rPr>
                    <w:rFonts w:ascii="Arial" w:hAnsi="Arial" w:cs="David"/>
                    <w:color w:val="002060"/>
                    <w:rtl/>
                  </w:rPr>
                </w:pPr>
                <w:r w:rsidRPr="0015636A">
                  <w:rPr>
                    <w:rFonts w:ascii="Arial" w:hAnsi="Arial" w:cs="David"/>
                    <w:color w:val="002060"/>
                    <w:rtl/>
                  </w:rPr>
                  <w:t xml:space="preserve">רח' </w:t>
                </w:r>
                <w:r>
                  <w:rPr>
                    <w:rFonts w:ascii="Arial" w:hAnsi="Arial" w:cs="David" w:hint="cs"/>
                    <w:color w:val="002060"/>
                    <w:rtl/>
                  </w:rPr>
                  <w:t>ירמיהו 39, ירושלים</w:t>
                </w:r>
              </w:p>
              <w:p w:rsidR="00027CF3" w:rsidRPr="0015636A" w:rsidRDefault="00027CF3" w:rsidP="00084795">
                <w:pPr>
                  <w:spacing w:after="0" w:line="240" w:lineRule="auto"/>
                  <w:rPr>
                    <w:rFonts w:ascii="Arial" w:hAnsi="Arial" w:cs="David"/>
                    <w:color w:val="002060"/>
                    <w:rtl/>
                  </w:rPr>
                </w:pPr>
                <w:r>
                  <w:rPr>
                    <w:rFonts w:ascii="Arial" w:hAnsi="Arial" w:cs="David"/>
                    <w:color w:val="002060"/>
                    <w:rtl/>
                  </w:rPr>
                  <w:t>טל:  02-</w:t>
                </w:r>
                <w:r>
                  <w:rPr>
                    <w:rFonts w:ascii="Arial" w:hAnsi="Arial" w:cs="David" w:hint="cs"/>
                    <w:color w:val="002060"/>
                    <w:rtl/>
                  </w:rPr>
                  <w:t>5080170</w:t>
                </w:r>
              </w:p>
            </w:tc>
            <w:tc>
              <w:tcPr>
                <w:tcW w:w="5362" w:type="dxa"/>
              </w:tcPr>
              <w:p w:rsidR="00027CF3" w:rsidRPr="0015636A" w:rsidRDefault="00027CF3" w:rsidP="00084795">
                <w:pPr>
                  <w:bidi w:val="0"/>
                  <w:spacing w:after="0" w:line="240" w:lineRule="auto"/>
                  <w:rPr>
                    <w:rFonts w:ascii="Arial" w:hAnsi="Arial" w:cs="David"/>
                    <w:color w:val="17365D"/>
                    <w:sz w:val="16"/>
                    <w:szCs w:val="16"/>
                  </w:rPr>
                </w:pPr>
                <w:r>
                  <w:rPr>
                    <w:rFonts w:ascii="Arial" w:hAnsi="Arial" w:cs="David"/>
                    <w:color w:val="17365D"/>
                    <w:sz w:val="16"/>
                    <w:szCs w:val="16"/>
                  </w:rPr>
                  <w:t xml:space="preserve">39 </w:t>
                </w:r>
                <w:proofErr w:type="spellStart"/>
                <w:r>
                  <w:rPr>
                    <w:rFonts w:ascii="Arial" w:hAnsi="Arial" w:cs="David"/>
                    <w:color w:val="17365D"/>
                    <w:sz w:val="16"/>
                    <w:szCs w:val="16"/>
                  </w:rPr>
                  <w:t>Yirmiyahu</w:t>
                </w:r>
                <w:proofErr w:type="spellEnd"/>
                <w:r>
                  <w:rPr>
                    <w:rFonts w:ascii="Arial" w:hAnsi="Arial" w:cs="David"/>
                    <w:color w:val="17365D"/>
                    <w:sz w:val="16"/>
                    <w:szCs w:val="16"/>
                  </w:rPr>
                  <w:t xml:space="preserve"> Jerusalem</w:t>
                </w:r>
              </w:p>
              <w:p w:rsidR="00027CF3" w:rsidRPr="0015636A" w:rsidRDefault="00027CF3" w:rsidP="00084795">
                <w:pPr>
                  <w:bidi w:val="0"/>
                  <w:spacing w:after="0" w:line="240" w:lineRule="auto"/>
                  <w:rPr>
                    <w:rFonts w:ascii="Arial" w:hAnsi="Arial" w:cs="David"/>
                    <w:color w:val="002060"/>
                    <w:sz w:val="16"/>
                    <w:szCs w:val="16"/>
                  </w:rPr>
                </w:pPr>
                <w:r w:rsidRPr="0015636A">
                  <w:rPr>
                    <w:rFonts w:ascii="Arial" w:hAnsi="Arial" w:cs="David"/>
                    <w:color w:val="002060"/>
                    <w:sz w:val="16"/>
                    <w:szCs w:val="16"/>
                  </w:rPr>
                  <w:t>Te</w:t>
                </w:r>
                <w:r>
                  <w:rPr>
                    <w:rFonts w:ascii="Arial" w:hAnsi="Arial" w:cs="David"/>
                    <w:color w:val="002060"/>
                    <w:sz w:val="16"/>
                    <w:szCs w:val="16"/>
                  </w:rPr>
                  <w:t>l: 02-5080170</w:t>
                </w:r>
              </w:p>
            </w:tc>
          </w:tr>
        </w:tbl>
        <w:p w:rsidR="00027CF3" w:rsidRPr="0015636A" w:rsidRDefault="00027CF3" w:rsidP="008F4656"/>
      </w:tc>
      <w:tc>
        <w:tcPr>
          <w:tcW w:w="10510" w:type="dxa"/>
        </w:tcPr>
        <w:tbl>
          <w:tblPr>
            <w:bidiVisual/>
            <w:tblW w:w="10294" w:type="dxa"/>
            <w:tblLook w:val="04A0" w:firstRow="1" w:lastRow="0" w:firstColumn="1" w:lastColumn="0" w:noHBand="0" w:noVBand="1"/>
          </w:tblPr>
          <w:tblGrid>
            <w:gridCol w:w="4908"/>
            <w:gridCol w:w="5386"/>
          </w:tblGrid>
          <w:tr w:rsidR="00027CF3" w:rsidRPr="00507B88" w:rsidTr="000E4E61">
            <w:trPr>
              <w:trHeight w:val="118"/>
            </w:trPr>
            <w:tc>
              <w:tcPr>
                <w:tcW w:w="4908" w:type="dxa"/>
              </w:tcPr>
              <w:p w:rsidR="00027CF3" w:rsidRPr="00507B88" w:rsidRDefault="00027CF3" w:rsidP="008F4656">
                <w:pPr>
                  <w:tabs>
                    <w:tab w:val="center" w:pos="4153"/>
                    <w:tab w:val="right" w:pos="8306"/>
                  </w:tabs>
                  <w:spacing w:after="0" w:line="240" w:lineRule="auto"/>
                  <w:rPr>
                    <w:rFonts w:ascii="Arial" w:hAnsi="Arial"/>
                    <w:b/>
                    <w:bCs/>
                    <w:color w:val="003266"/>
                  </w:rPr>
                </w:pPr>
              </w:p>
            </w:tc>
            <w:tc>
              <w:tcPr>
                <w:tcW w:w="5386" w:type="dxa"/>
                <w:hideMark/>
              </w:tcPr>
              <w:p w:rsidR="00027CF3" w:rsidRPr="00507B88" w:rsidRDefault="00027CF3" w:rsidP="008F4656">
                <w:pPr>
                  <w:bidi w:val="0"/>
                  <w:spacing w:after="0" w:line="240" w:lineRule="auto"/>
                  <w:ind w:right="-753"/>
                  <w:jc w:val="both"/>
                  <w:rPr>
                    <w:rFonts w:ascii="Arial" w:hAnsi="Arial"/>
                    <w:color w:val="003266"/>
                    <w:rtl/>
                  </w:rPr>
                </w:pPr>
                <w:r w:rsidRPr="00507B88">
                  <w:rPr>
                    <w:rFonts w:ascii="Arial" w:hAnsi="Arial"/>
                    <w:b/>
                    <w:bCs/>
                    <w:color w:val="003266"/>
                  </w:rPr>
                  <w:t>Department of Health Information</w:t>
                </w:r>
              </w:p>
              <w:p w:rsidR="00027CF3" w:rsidRPr="00507B88" w:rsidRDefault="00027CF3" w:rsidP="008F4656">
                <w:pPr>
                  <w:tabs>
                    <w:tab w:val="center" w:pos="4153"/>
                    <w:tab w:val="right" w:pos="10772"/>
                  </w:tabs>
                  <w:bidi w:val="0"/>
                  <w:spacing w:after="0" w:line="240" w:lineRule="auto"/>
                  <w:rPr>
                    <w:rFonts w:ascii="Arial" w:hAnsi="Arial"/>
                    <w:b/>
                    <w:bCs/>
                    <w:color w:val="003266"/>
                  </w:rPr>
                </w:pPr>
                <w:r w:rsidRPr="00507B88">
                  <w:rPr>
                    <w:rFonts w:ascii="Arial" w:hAnsi="Arial"/>
                    <w:b/>
                    <w:bCs/>
                    <w:color w:val="003266"/>
                  </w:rPr>
                  <w:t>Ministry of Health</w:t>
                </w:r>
              </w:p>
            </w:tc>
          </w:tr>
          <w:tr w:rsidR="00027CF3" w:rsidRPr="00507B88" w:rsidTr="000E4E61">
            <w:trPr>
              <w:trHeight w:val="842"/>
            </w:trPr>
            <w:tc>
              <w:tcPr>
                <w:tcW w:w="4908" w:type="dxa"/>
              </w:tcPr>
              <w:p w:rsidR="00027CF3" w:rsidRPr="00507B88" w:rsidRDefault="00027CF3" w:rsidP="008F4656">
                <w:pPr>
                  <w:tabs>
                    <w:tab w:val="center" w:pos="4153"/>
                    <w:tab w:val="right" w:pos="10772"/>
                  </w:tabs>
                  <w:spacing w:after="0" w:line="240" w:lineRule="auto"/>
                  <w:rPr>
                    <w:rFonts w:ascii="Arial" w:hAnsi="Arial"/>
                    <w:color w:val="003266"/>
                  </w:rPr>
                </w:pPr>
              </w:p>
            </w:tc>
            <w:tc>
              <w:tcPr>
                <w:tcW w:w="5386" w:type="dxa"/>
                <w:hideMark/>
              </w:tcPr>
              <w:p w:rsidR="00027CF3" w:rsidRPr="00507B88" w:rsidRDefault="00027CF3" w:rsidP="008F4656">
                <w:pPr>
                  <w:spacing w:after="0" w:line="240" w:lineRule="auto"/>
                  <w:jc w:val="right"/>
                  <w:rPr>
                    <w:rFonts w:ascii="Arial" w:hAnsi="Arial"/>
                    <w:color w:val="003266"/>
                    <w:rtl/>
                  </w:rPr>
                </w:pPr>
                <w:r w:rsidRPr="00507B88">
                  <w:rPr>
                    <w:rFonts w:ascii="Arial" w:hAnsi="Arial"/>
                    <w:color w:val="003266"/>
                  </w:rPr>
                  <w:t>P.O.B 1176, Jerusalem 91010</w:t>
                </w:r>
              </w:p>
              <w:p w:rsidR="00027CF3" w:rsidRPr="00507B88" w:rsidRDefault="009A3EE7" w:rsidP="008F4656">
                <w:pPr>
                  <w:tabs>
                    <w:tab w:val="left" w:pos="4918"/>
                  </w:tabs>
                  <w:bidi w:val="0"/>
                  <w:spacing w:after="0" w:line="240" w:lineRule="auto"/>
                  <w:rPr>
                    <w:rFonts w:ascii="Arial" w:hAnsi="Arial"/>
                    <w:color w:val="003266"/>
                    <w:u w:val="single"/>
                    <w:rtl/>
                  </w:rPr>
                </w:pPr>
                <w:hyperlink r:id="rId1" w:history="1">
                  <w:r w:rsidR="00027CF3" w:rsidRPr="00507B88">
                    <w:rPr>
                      <w:rStyle w:val="Hyperlink"/>
                      <w:rFonts w:ascii="Arial" w:hAnsi="Arial"/>
                    </w:rPr>
                    <w:t>ziona.haklai@moh.health.gov.il</w:t>
                  </w:r>
                </w:hyperlink>
              </w:p>
              <w:p w:rsidR="00027CF3" w:rsidRPr="00507B88" w:rsidRDefault="00027CF3" w:rsidP="008F4656">
                <w:pPr>
                  <w:tabs>
                    <w:tab w:val="center" w:pos="4153"/>
                    <w:tab w:val="right" w:pos="10772"/>
                  </w:tabs>
                  <w:bidi w:val="0"/>
                  <w:spacing w:after="0" w:line="240" w:lineRule="auto"/>
                  <w:rPr>
                    <w:rFonts w:ascii="Arial" w:hAnsi="Arial"/>
                    <w:color w:val="003266"/>
                  </w:rPr>
                </w:pPr>
                <w:r w:rsidRPr="00507B88">
                  <w:rPr>
                    <w:rFonts w:ascii="Arial" w:hAnsi="Arial"/>
                    <w:b/>
                    <w:bCs/>
                    <w:color w:val="003266"/>
                  </w:rPr>
                  <w:t>Tel</w:t>
                </w:r>
                <w:r w:rsidRPr="00507B88">
                  <w:rPr>
                    <w:rFonts w:ascii="Arial" w:hAnsi="Arial"/>
                    <w:color w:val="003266"/>
                  </w:rPr>
                  <w:t xml:space="preserve">: 02-6706810 </w:t>
                </w:r>
                <w:r w:rsidRPr="00507B88">
                  <w:rPr>
                    <w:rFonts w:ascii="Arial" w:hAnsi="Arial"/>
                    <w:b/>
                    <w:bCs/>
                    <w:color w:val="003266"/>
                  </w:rPr>
                  <w:t>Fax</w:t>
                </w:r>
                <w:r w:rsidRPr="00507B88">
                  <w:rPr>
                    <w:rFonts w:ascii="Arial" w:hAnsi="Arial"/>
                    <w:color w:val="003266"/>
                  </w:rPr>
                  <w:t>: 02-6706863</w:t>
                </w:r>
              </w:p>
            </w:tc>
          </w:tr>
        </w:tbl>
        <w:p w:rsidR="00027CF3" w:rsidRDefault="00027CF3" w:rsidP="008F4656"/>
      </w:tc>
    </w:tr>
  </w:tbl>
  <w:p w:rsidR="00027CF3" w:rsidRDefault="00027CF3" w:rsidP="006A69E4">
    <w:pPr>
      <w:pStyle w:val="a5"/>
      <w:ind w:left="-22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A3EE7" w:rsidRDefault="009A3EE7" w:rsidP="0009062B">
      <w:pPr>
        <w:spacing w:after="0" w:line="240" w:lineRule="auto"/>
      </w:pPr>
      <w:r>
        <w:separator/>
      </w:r>
    </w:p>
  </w:footnote>
  <w:footnote w:type="continuationSeparator" w:id="0">
    <w:p w:rsidR="009A3EE7" w:rsidRDefault="009A3EE7" w:rsidP="0009062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27CF3" w:rsidRDefault="000D3635">
    <w:pPr>
      <w:pStyle w:val="a3"/>
    </w:pPr>
    <w:r>
      <w:rPr>
        <w:noProof/>
        <w:lang w:val="en-US" w:eastAsia="en-US"/>
      </w:rPr>
      <w:drawing>
        <wp:inline distT="0" distB="0" distL="0" distR="0" wp14:anchorId="2C63BBC4" wp14:editId="092711A4">
          <wp:extent cx="6149340" cy="2339340"/>
          <wp:effectExtent l="0" t="0" r="3810" b="3810"/>
          <wp:docPr id="1" name="תמונה 1" descr="557629_2_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557629_2_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49340" cy="2339340"/>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C5513B"/>
    <w:multiLevelType w:val="hybridMultilevel"/>
    <w:tmpl w:val="FA204B88"/>
    <w:lvl w:ilvl="0" w:tplc="04090005">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
    <w:nsid w:val="12C42329"/>
    <w:multiLevelType w:val="hybridMultilevel"/>
    <w:tmpl w:val="0382DF76"/>
    <w:lvl w:ilvl="0" w:tplc="B0009404">
      <w:start w:val="1"/>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2180575E"/>
    <w:multiLevelType w:val="multilevel"/>
    <w:tmpl w:val="BCE08156"/>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283A6434"/>
    <w:multiLevelType w:val="multilevel"/>
    <w:tmpl w:val="3B1C21FC"/>
    <w:lvl w:ilvl="0">
      <w:numFmt w:val="decimal"/>
      <w:lvlText w:val="%1."/>
      <w:lvlJc w:val="left"/>
      <w:pPr>
        <w:ind w:left="360" w:hanging="360"/>
      </w:pPr>
      <w:rPr>
        <w:rFonts w:hint="default"/>
      </w:rPr>
    </w:lvl>
    <w:lvl w:ilvl="1">
      <w:start w:val="1"/>
      <w:numFmt w:val="decimal"/>
      <w:lvlText w:val="%1.%2."/>
      <w:lvlJc w:val="left"/>
      <w:pPr>
        <w:ind w:left="794" w:hanging="510"/>
      </w:pPr>
      <w:rPr>
        <w:rFonts w:hint="default"/>
      </w:rPr>
    </w:lvl>
    <w:lvl w:ilvl="2">
      <w:start w:val="1"/>
      <w:numFmt w:val="decimal"/>
      <w:lvlText w:val="%1.%2.%3."/>
      <w:lvlJc w:val="left"/>
      <w:pPr>
        <w:ind w:left="1224" w:hanging="504"/>
      </w:pPr>
      <w:rPr>
        <w:rFonts w:cs="David" w:hint="default"/>
        <w:b/>
        <w:bCs/>
      </w:rPr>
    </w:lvl>
    <w:lvl w:ilvl="3">
      <w:start w:val="1"/>
      <w:numFmt w:val="decimal"/>
      <w:lvlText w:val="%1.%2.%3.%4."/>
      <w:lvlJc w:val="left"/>
      <w:pPr>
        <w:ind w:left="3969" w:hanging="175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nsid w:val="31302DA3"/>
    <w:multiLevelType w:val="multilevel"/>
    <w:tmpl w:val="3A64799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
    <w:nsid w:val="35B226D9"/>
    <w:multiLevelType w:val="hybridMultilevel"/>
    <w:tmpl w:val="288E3076"/>
    <w:lvl w:ilvl="0" w:tplc="04090005">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nsid w:val="39332656"/>
    <w:multiLevelType w:val="hybridMultilevel"/>
    <w:tmpl w:val="52ACFA2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4D057D58"/>
    <w:multiLevelType w:val="hybridMultilevel"/>
    <w:tmpl w:val="20CEDEB2"/>
    <w:lvl w:ilvl="0" w:tplc="7DFCC1AA">
      <w:start w:val="1"/>
      <w:numFmt w:val="bullet"/>
      <w:lvlText w:val=""/>
      <w:lvlJc w:val="left"/>
      <w:pPr>
        <w:ind w:left="1247" w:hanging="340"/>
      </w:pPr>
      <w:rPr>
        <w:rFonts w:ascii="Symbol" w:hAnsi="Symbol" w:hint="default"/>
      </w:rPr>
    </w:lvl>
    <w:lvl w:ilvl="1" w:tplc="E91A2A78">
      <w:start w:val="1"/>
      <w:numFmt w:val="bullet"/>
      <w:lvlText w:val=""/>
      <w:lvlJc w:val="left"/>
      <w:pPr>
        <w:ind w:left="1871" w:hanging="283"/>
      </w:pPr>
      <w:rPr>
        <w:rFonts w:ascii="Symbol" w:hAnsi="Symbol"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8">
    <w:nsid w:val="4D06115D"/>
    <w:multiLevelType w:val="multilevel"/>
    <w:tmpl w:val="BCE08156"/>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52501FE4"/>
    <w:multiLevelType w:val="multilevel"/>
    <w:tmpl w:val="3F4CC74E"/>
    <w:lvl w:ilvl="0">
      <w:start w:val="5"/>
      <w:numFmt w:val="decimal"/>
      <w:lvlText w:val="%1"/>
      <w:lvlJc w:val="left"/>
      <w:pPr>
        <w:ind w:left="360" w:hanging="360"/>
      </w:pPr>
      <w:rPr>
        <w:rFonts w:hint="default"/>
      </w:rPr>
    </w:lvl>
    <w:lvl w:ilvl="1">
      <w:start w:val="6"/>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0">
    <w:nsid w:val="639F0DF7"/>
    <w:multiLevelType w:val="hybridMultilevel"/>
    <w:tmpl w:val="98E62682"/>
    <w:lvl w:ilvl="0" w:tplc="04090005">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1">
    <w:nsid w:val="68C52B8D"/>
    <w:multiLevelType w:val="multilevel"/>
    <w:tmpl w:val="C2AAA4A0"/>
    <w:lvl w:ilvl="0">
      <w:start w:val="2"/>
      <w:numFmt w:val="decimal"/>
      <w:lvlText w:val="%1."/>
      <w:lvlJc w:val="left"/>
      <w:pPr>
        <w:ind w:left="360" w:hanging="360"/>
      </w:pPr>
      <w:rPr>
        <w:rFonts w:hint="default"/>
      </w:rPr>
    </w:lvl>
    <w:lvl w:ilvl="1">
      <w:numFmt w:val="decimal"/>
      <w:lvlText w:val="%1.%2."/>
      <w:lvlJc w:val="left"/>
      <w:pPr>
        <w:ind w:left="1282" w:hanging="432"/>
      </w:pPr>
      <w:rPr>
        <w:rFonts w:cs="David" w:hint="default"/>
        <w:b w:val="0"/>
        <w:bCs w:val="0"/>
        <w:sz w:val="28"/>
        <w:szCs w:val="28"/>
      </w:rPr>
    </w:lvl>
    <w:lvl w:ilvl="2">
      <w:start w:val="1"/>
      <w:numFmt w:val="decimal"/>
      <w:lvlText w:val="%1.%2.%3."/>
      <w:lvlJc w:val="left"/>
      <w:pPr>
        <w:ind w:left="1644" w:hanging="924"/>
      </w:pPr>
      <w:rPr>
        <w:rFonts w:hint="default"/>
        <w:b/>
        <w:bCs/>
        <w:sz w:val="24"/>
        <w:szCs w:val="24"/>
      </w:rPr>
    </w:lvl>
    <w:lvl w:ilvl="3">
      <w:start w:val="1"/>
      <w:numFmt w:val="decimal"/>
      <w:lvlText w:val="%1.%2.%3.%4"/>
      <w:lvlJc w:val="left"/>
      <w:pPr>
        <w:ind w:left="1531" w:firstLine="2154"/>
      </w:pPr>
      <w:rPr>
        <w:rFonts w:cs="David" w:hint="default"/>
        <w:b/>
        <w:bC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nsid w:val="69220925"/>
    <w:multiLevelType w:val="multilevel"/>
    <w:tmpl w:val="BCE08156"/>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70264236"/>
    <w:multiLevelType w:val="multilevel"/>
    <w:tmpl w:val="5E9ABB88"/>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4">
    <w:nsid w:val="71C01AA3"/>
    <w:multiLevelType w:val="multilevel"/>
    <w:tmpl w:val="040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15">
    <w:nsid w:val="79631EE5"/>
    <w:multiLevelType w:val="hybridMultilevel"/>
    <w:tmpl w:val="C7ACAC38"/>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7BE1437D"/>
    <w:multiLevelType w:val="hybridMultilevel"/>
    <w:tmpl w:val="BB94A34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2"/>
  </w:num>
  <w:num w:numId="2">
    <w:abstractNumId w:val="13"/>
  </w:num>
  <w:num w:numId="3">
    <w:abstractNumId w:val="14"/>
  </w:num>
  <w:num w:numId="4">
    <w:abstractNumId w:val="16"/>
  </w:num>
  <w:num w:numId="5">
    <w:abstractNumId w:val="7"/>
  </w:num>
  <w:num w:numId="6">
    <w:abstractNumId w:val="10"/>
  </w:num>
  <w:num w:numId="7">
    <w:abstractNumId w:val="0"/>
  </w:num>
  <w:num w:numId="8">
    <w:abstractNumId w:val="11"/>
  </w:num>
  <w:num w:numId="9">
    <w:abstractNumId w:val="1"/>
  </w:num>
  <w:num w:numId="10">
    <w:abstractNumId w:val="8"/>
  </w:num>
  <w:num w:numId="11">
    <w:abstractNumId w:val="12"/>
  </w:num>
  <w:num w:numId="12">
    <w:abstractNumId w:val="3"/>
  </w:num>
  <w:num w:numId="13">
    <w:abstractNumId w:val="5"/>
  </w:num>
  <w:num w:numId="14">
    <w:abstractNumId w:val="15"/>
  </w:num>
  <w:num w:numId="15">
    <w:abstractNumId w:val="4"/>
  </w:num>
  <w:num w:numId="16">
    <w:abstractNumId w:val="6"/>
  </w:num>
  <w:num w:numId="17">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20"/>
  <w:drawingGridHorizontalSpacing w:val="10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42A2E"/>
    <w:rsid w:val="00027CF3"/>
    <w:rsid w:val="0003013B"/>
    <w:rsid w:val="000407A4"/>
    <w:rsid w:val="00040BB1"/>
    <w:rsid w:val="00075925"/>
    <w:rsid w:val="000806EB"/>
    <w:rsid w:val="00084795"/>
    <w:rsid w:val="0009062B"/>
    <w:rsid w:val="000A31F6"/>
    <w:rsid w:val="000B053C"/>
    <w:rsid w:val="000D3635"/>
    <w:rsid w:val="000D575F"/>
    <w:rsid w:val="000E4E61"/>
    <w:rsid w:val="0015636A"/>
    <w:rsid w:val="001601A6"/>
    <w:rsid w:val="00193AAD"/>
    <w:rsid w:val="001A10FB"/>
    <w:rsid w:val="001D25B1"/>
    <w:rsid w:val="00212B04"/>
    <w:rsid w:val="00236F12"/>
    <w:rsid w:val="00245602"/>
    <w:rsid w:val="002556D8"/>
    <w:rsid w:val="0025748D"/>
    <w:rsid w:val="002710D3"/>
    <w:rsid w:val="00291AA7"/>
    <w:rsid w:val="002B0328"/>
    <w:rsid w:val="002B4BC8"/>
    <w:rsid w:val="002B7CC7"/>
    <w:rsid w:val="002D316A"/>
    <w:rsid w:val="0030227B"/>
    <w:rsid w:val="003443D4"/>
    <w:rsid w:val="0035628F"/>
    <w:rsid w:val="00391ECB"/>
    <w:rsid w:val="003B4931"/>
    <w:rsid w:val="003B5869"/>
    <w:rsid w:val="003D608A"/>
    <w:rsid w:val="003D633C"/>
    <w:rsid w:val="003E33F1"/>
    <w:rsid w:val="003F1AB9"/>
    <w:rsid w:val="003F54ED"/>
    <w:rsid w:val="004034E1"/>
    <w:rsid w:val="00412E72"/>
    <w:rsid w:val="00415107"/>
    <w:rsid w:val="00415B9B"/>
    <w:rsid w:val="00431834"/>
    <w:rsid w:val="00442541"/>
    <w:rsid w:val="00482756"/>
    <w:rsid w:val="00495606"/>
    <w:rsid w:val="004A7783"/>
    <w:rsid w:val="004D5BC3"/>
    <w:rsid w:val="0053686C"/>
    <w:rsid w:val="00576709"/>
    <w:rsid w:val="005909F4"/>
    <w:rsid w:val="00593F2C"/>
    <w:rsid w:val="005A187A"/>
    <w:rsid w:val="005A2D11"/>
    <w:rsid w:val="005A34C2"/>
    <w:rsid w:val="005D35D2"/>
    <w:rsid w:val="005D50D2"/>
    <w:rsid w:val="00620AEE"/>
    <w:rsid w:val="00634E96"/>
    <w:rsid w:val="00642D13"/>
    <w:rsid w:val="00650003"/>
    <w:rsid w:val="00654518"/>
    <w:rsid w:val="00655E9C"/>
    <w:rsid w:val="00664A55"/>
    <w:rsid w:val="006955CB"/>
    <w:rsid w:val="006A52F9"/>
    <w:rsid w:val="006A69E4"/>
    <w:rsid w:val="006D5611"/>
    <w:rsid w:val="0071656A"/>
    <w:rsid w:val="00721C63"/>
    <w:rsid w:val="00742A2E"/>
    <w:rsid w:val="00790855"/>
    <w:rsid w:val="00794473"/>
    <w:rsid w:val="007B553C"/>
    <w:rsid w:val="007D0DB8"/>
    <w:rsid w:val="007D16AC"/>
    <w:rsid w:val="007D72C8"/>
    <w:rsid w:val="007F3248"/>
    <w:rsid w:val="007F55CB"/>
    <w:rsid w:val="0082080A"/>
    <w:rsid w:val="00826904"/>
    <w:rsid w:val="00871FB7"/>
    <w:rsid w:val="008A6E85"/>
    <w:rsid w:val="008B3D39"/>
    <w:rsid w:val="008B60DE"/>
    <w:rsid w:val="008B66FA"/>
    <w:rsid w:val="008C55F5"/>
    <w:rsid w:val="008D5DC8"/>
    <w:rsid w:val="008D60F0"/>
    <w:rsid w:val="008E20EA"/>
    <w:rsid w:val="008F4656"/>
    <w:rsid w:val="009063A2"/>
    <w:rsid w:val="009227D8"/>
    <w:rsid w:val="00927FC0"/>
    <w:rsid w:val="009535F9"/>
    <w:rsid w:val="00993EA4"/>
    <w:rsid w:val="009A14F0"/>
    <w:rsid w:val="009A3EE7"/>
    <w:rsid w:val="009A4241"/>
    <w:rsid w:val="009E02C3"/>
    <w:rsid w:val="009E0E13"/>
    <w:rsid w:val="009E70DD"/>
    <w:rsid w:val="009F5311"/>
    <w:rsid w:val="00A178B4"/>
    <w:rsid w:val="00A21380"/>
    <w:rsid w:val="00A21F9D"/>
    <w:rsid w:val="00A24244"/>
    <w:rsid w:val="00A27BF8"/>
    <w:rsid w:val="00A42147"/>
    <w:rsid w:val="00A44D74"/>
    <w:rsid w:val="00A45C27"/>
    <w:rsid w:val="00A5248F"/>
    <w:rsid w:val="00A5670C"/>
    <w:rsid w:val="00A57F5C"/>
    <w:rsid w:val="00A62602"/>
    <w:rsid w:val="00A72C9A"/>
    <w:rsid w:val="00A95EF9"/>
    <w:rsid w:val="00A9697A"/>
    <w:rsid w:val="00A97A66"/>
    <w:rsid w:val="00AB22BF"/>
    <w:rsid w:val="00AD3226"/>
    <w:rsid w:val="00AD59A2"/>
    <w:rsid w:val="00AF4697"/>
    <w:rsid w:val="00AF79C0"/>
    <w:rsid w:val="00B06538"/>
    <w:rsid w:val="00B11678"/>
    <w:rsid w:val="00B338CC"/>
    <w:rsid w:val="00B3762B"/>
    <w:rsid w:val="00B409E1"/>
    <w:rsid w:val="00B44E02"/>
    <w:rsid w:val="00B73762"/>
    <w:rsid w:val="00B76CF0"/>
    <w:rsid w:val="00BC1860"/>
    <w:rsid w:val="00BD5007"/>
    <w:rsid w:val="00BF61EC"/>
    <w:rsid w:val="00C02DFD"/>
    <w:rsid w:val="00C21BB6"/>
    <w:rsid w:val="00C3006C"/>
    <w:rsid w:val="00C41201"/>
    <w:rsid w:val="00C856D4"/>
    <w:rsid w:val="00CA654C"/>
    <w:rsid w:val="00CB7568"/>
    <w:rsid w:val="00CC2BB2"/>
    <w:rsid w:val="00CC7177"/>
    <w:rsid w:val="00CD1932"/>
    <w:rsid w:val="00CF389F"/>
    <w:rsid w:val="00CF7B09"/>
    <w:rsid w:val="00D032AB"/>
    <w:rsid w:val="00D14650"/>
    <w:rsid w:val="00D30C57"/>
    <w:rsid w:val="00D47A4C"/>
    <w:rsid w:val="00D90CC6"/>
    <w:rsid w:val="00DA7042"/>
    <w:rsid w:val="00DC057B"/>
    <w:rsid w:val="00DC6527"/>
    <w:rsid w:val="00DC74F2"/>
    <w:rsid w:val="00DF17D3"/>
    <w:rsid w:val="00E07299"/>
    <w:rsid w:val="00E07553"/>
    <w:rsid w:val="00E176D8"/>
    <w:rsid w:val="00E242ED"/>
    <w:rsid w:val="00E445AC"/>
    <w:rsid w:val="00E91CE1"/>
    <w:rsid w:val="00E95DF9"/>
    <w:rsid w:val="00E9680A"/>
    <w:rsid w:val="00EA495F"/>
    <w:rsid w:val="00EA590C"/>
    <w:rsid w:val="00EE40C5"/>
    <w:rsid w:val="00EE7ED4"/>
    <w:rsid w:val="00F03A26"/>
    <w:rsid w:val="00F21110"/>
    <w:rsid w:val="00F41C6B"/>
    <w:rsid w:val="00F5265B"/>
    <w:rsid w:val="00F63211"/>
    <w:rsid w:val="00F641EB"/>
    <w:rsid w:val="00F670FA"/>
    <w:rsid w:val="00F67969"/>
    <w:rsid w:val="00F71775"/>
    <w:rsid w:val="00F85E95"/>
    <w:rsid w:val="00FB3E32"/>
    <w:rsid w:val="00FE0139"/>
    <w:rsid w:val="00FE2EF2"/>
    <w:rsid w:val="00FE2F41"/>
    <w:rsid w:val="00FF7A5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9062B"/>
    <w:pPr>
      <w:tabs>
        <w:tab w:val="center" w:pos="4153"/>
        <w:tab w:val="right" w:pos="8306"/>
      </w:tabs>
      <w:spacing w:after="0" w:line="240" w:lineRule="auto"/>
    </w:pPr>
    <w:rPr>
      <w:rFonts w:cs="Times New Roman"/>
      <w:lang w:val="x-none" w:eastAsia="x-none"/>
    </w:rPr>
  </w:style>
  <w:style w:type="character" w:customStyle="1" w:styleId="a4">
    <w:name w:val="כותרת עליונה תו"/>
    <w:link w:val="a3"/>
    <w:uiPriority w:val="99"/>
    <w:rsid w:val="0009062B"/>
    <w:rPr>
      <w:sz w:val="20"/>
      <w:szCs w:val="20"/>
    </w:rPr>
  </w:style>
  <w:style w:type="paragraph" w:styleId="a5">
    <w:name w:val="footer"/>
    <w:basedOn w:val="a"/>
    <w:link w:val="a6"/>
    <w:uiPriority w:val="99"/>
    <w:unhideWhenUsed/>
    <w:rsid w:val="0009062B"/>
    <w:pPr>
      <w:tabs>
        <w:tab w:val="center" w:pos="4153"/>
        <w:tab w:val="right" w:pos="8306"/>
      </w:tabs>
      <w:spacing w:after="0" w:line="240" w:lineRule="auto"/>
    </w:pPr>
    <w:rPr>
      <w:rFonts w:cs="Times New Roman"/>
      <w:lang w:val="x-none" w:eastAsia="x-none"/>
    </w:rPr>
  </w:style>
  <w:style w:type="character" w:customStyle="1" w:styleId="a6">
    <w:name w:val="כותרת תחתונה תו"/>
    <w:link w:val="a5"/>
    <w:uiPriority w:val="99"/>
    <w:rsid w:val="0009062B"/>
    <w:rPr>
      <w:sz w:val="20"/>
      <w:szCs w:val="20"/>
    </w:rPr>
  </w:style>
  <w:style w:type="paragraph" w:styleId="a7">
    <w:name w:val="Balloon Text"/>
    <w:basedOn w:val="a"/>
    <w:link w:val="a8"/>
    <w:uiPriority w:val="99"/>
    <w:semiHidden/>
    <w:unhideWhenUsed/>
    <w:rsid w:val="00742A2E"/>
    <w:pPr>
      <w:spacing w:after="0" w:line="240" w:lineRule="auto"/>
    </w:pPr>
    <w:rPr>
      <w:rFonts w:ascii="Tahoma" w:hAnsi="Tahoma" w:cs="Times New Roman"/>
      <w:sz w:val="16"/>
      <w:szCs w:val="16"/>
      <w:lang w:val="x-none" w:eastAsia="x-none"/>
    </w:rPr>
  </w:style>
  <w:style w:type="character" w:customStyle="1" w:styleId="a8">
    <w:name w:val="טקסט בלונים תו"/>
    <w:link w:val="a7"/>
    <w:uiPriority w:val="99"/>
    <w:semiHidden/>
    <w:rsid w:val="00742A2E"/>
    <w:rPr>
      <w:rFonts w:ascii="Tahoma" w:hAnsi="Tahoma" w:cs="Tahoma"/>
      <w:sz w:val="16"/>
      <w:szCs w:val="16"/>
    </w:rPr>
  </w:style>
  <w:style w:type="character" w:styleId="Hyperlink">
    <w:name w:val="Hyperlink"/>
    <w:uiPriority w:val="99"/>
    <w:unhideWhenUsed/>
    <w:rsid w:val="00D47A4C"/>
    <w:rPr>
      <w:color w:val="0000FF"/>
      <w:u w:val="single"/>
    </w:rPr>
  </w:style>
  <w:style w:type="character" w:styleId="a9">
    <w:name w:val="annotation reference"/>
    <w:uiPriority w:val="99"/>
    <w:semiHidden/>
    <w:unhideWhenUsed/>
    <w:rsid w:val="000B053C"/>
    <w:rPr>
      <w:sz w:val="16"/>
      <w:szCs w:val="16"/>
    </w:rPr>
  </w:style>
  <w:style w:type="paragraph" w:styleId="aa">
    <w:name w:val="annotation text"/>
    <w:basedOn w:val="a"/>
    <w:link w:val="ab"/>
    <w:uiPriority w:val="99"/>
    <w:semiHidden/>
    <w:unhideWhenUsed/>
    <w:rsid w:val="000B053C"/>
  </w:style>
  <w:style w:type="character" w:customStyle="1" w:styleId="ab">
    <w:name w:val="טקסט הערה תו"/>
    <w:basedOn w:val="a0"/>
    <w:link w:val="aa"/>
    <w:uiPriority w:val="99"/>
    <w:semiHidden/>
    <w:rsid w:val="000B053C"/>
  </w:style>
  <w:style w:type="paragraph" w:styleId="ac">
    <w:name w:val="annotation subject"/>
    <w:basedOn w:val="aa"/>
    <w:next w:val="aa"/>
    <w:link w:val="ad"/>
    <w:uiPriority w:val="99"/>
    <w:semiHidden/>
    <w:unhideWhenUsed/>
    <w:rsid w:val="000B053C"/>
    <w:rPr>
      <w:b/>
      <w:bCs/>
    </w:rPr>
  </w:style>
  <w:style w:type="character" w:customStyle="1" w:styleId="ad">
    <w:name w:val="נושא הערה תו"/>
    <w:link w:val="ac"/>
    <w:uiPriority w:val="99"/>
    <w:semiHidden/>
    <w:rsid w:val="000B053C"/>
    <w:rPr>
      <w:b/>
      <w:bCs/>
    </w:rPr>
  </w:style>
  <w:style w:type="character" w:styleId="FollowedHyperlink">
    <w:name w:val="FollowedHyperlink"/>
    <w:uiPriority w:val="99"/>
    <w:semiHidden/>
    <w:unhideWhenUsed/>
    <w:rsid w:val="00A21380"/>
    <w:rPr>
      <w:color w:val="800080"/>
      <w:u w:val="single"/>
    </w:rPr>
  </w:style>
  <w:style w:type="paragraph" w:styleId="ae">
    <w:name w:val="List Paragraph"/>
    <w:basedOn w:val="a"/>
    <w:uiPriority w:val="34"/>
    <w:qFormat/>
    <w:rsid w:val="006A52F9"/>
    <w:pPr>
      <w:ind w:left="720"/>
      <w:contextualSpacing/>
    </w:pPr>
  </w:style>
  <w:style w:type="paragraph" w:customStyle="1" w:styleId="TableHead">
    <w:name w:val="TableHead"/>
    <w:basedOn w:val="a"/>
    <w:qFormat/>
    <w:rsid w:val="006A52F9"/>
    <w:pPr>
      <w:spacing w:before="120" w:after="120" w:line="320" w:lineRule="exact"/>
      <w:jc w:val="center"/>
    </w:pPr>
    <w:rPr>
      <w:rFonts w:ascii="Times New Roman" w:eastAsia="Times New Roman" w:hAnsi="Times New Roman" w:cs="David"/>
      <w:b/>
      <w:bCs/>
      <w:sz w:val="22"/>
      <w:szCs w:val="24"/>
      <w:lang w:eastAsia="he-IL"/>
    </w:rPr>
  </w:style>
  <w:style w:type="paragraph" w:customStyle="1" w:styleId="TableText">
    <w:name w:val="TableText"/>
    <w:basedOn w:val="a"/>
    <w:link w:val="TableTextChar"/>
    <w:qFormat/>
    <w:rsid w:val="006A52F9"/>
    <w:pPr>
      <w:spacing w:before="75" w:after="0" w:line="280" w:lineRule="atLeast"/>
    </w:pPr>
    <w:rPr>
      <w:rFonts w:ascii="Times New Roman" w:eastAsia="Times New Roman" w:hAnsi="Times New Roman" w:cs="David"/>
      <w:sz w:val="22"/>
      <w:szCs w:val="24"/>
      <w:lang w:eastAsia="he-IL"/>
    </w:rPr>
  </w:style>
  <w:style w:type="table" w:customStyle="1" w:styleId="4-31">
    <w:name w:val="טבלת רשת 4 - הדגשה 31"/>
    <w:basedOn w:val="a1"/>
    <w:uiPriority w:val="49"/>
    <w:rsid w:val="006A52F9"/>
    <w:rPr>
      <w:rFonts w:asciiTheme="minorHAnsi" w:eastAsiaTheme="minorHAnsi" w:hAnsiTheme="minorHAnsi" w:cstheme="minorBidi"/>
      <w:sz w:val="22"/>
      <w:szCs w:val="22"/>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character" w:customStyle="1" w:styleId="TableTextChar">
    <w:name w:val="TableText Char"/>
    <w:link w:val="TableText"/>
    <w:locked/>
    <w:rsid w:val="006A52F9"/>
    <w:rPr>
      <w:rFonts w:ascii="Times New Roman" w:eastAsia="Times New Roman" w:hAnsi="Times New Roman" w:cs="David"/>
      <w:sz w:val="22"/>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9062B"/>
    <w:pPr>
      <w:tabs>
        <w:tab w:val="center" w:pos="4153"/>
        <w:tab w:val="right" w:pos="8306"/>
      </w:tabs>
      <w:spacing w:after="0" w:line="240" w:lineRule="auto"/>
    </w:pPr>
    <w:rPr>
      <w:rFonts w:cs="Times New Roman"/>
      <w:lang w:val="x-none" w:eastAsia="x-none"/>
    </w:rPr>
  </w:style>
  <w:style w:type="character" w:customStyle="1" w:styleId="a4">
    <w:name w:val="כותרת עליונה תו"/>
    <w:link w:val="a3"/>
    <w:uiPriority w:val="99"/>
    <w:rsid w:val="0009062B"/>
    <w:rPr>
      <w:sz w:val="20"/>
      <w:szCs w:val="20"/>
    </w:rPr>
  </w:style>
  <w:style w:type="paragraph" w:styleId="a5">
    <w:name w:val="footer"/>
    <w:basedOn w:val="a"/>
    <w:link w:val="a6"/>
    <w:uiPriority w:val="99"/>
    <w:unhideWhenUsed/>
    <w:rsid w:val="0009062B"/>
    <w:pPr>
      <w:tabs>
        <w:tab w:val="center" w:pos="4153"/>
        <w:tab w:val="right" w:pos="8306"/>
      </w:tabs>
      <w:spacing w:after="0" w:line="240" w:lineRule="auto"/>
    </w:pPr>
    <w:rPr>
      <w:rFonts w:cs="Times New Roman"/>
      <w:lang w:val="x-none" w:eastAsia="x-none"/>
    </w:rPr>
  </w:style>
  <w:style w:type="character" w:customStyle="1" w:styleId="a6">
    <w:name w:val="כותרת תחתונה תו"/>
    <w:link w:val="a5"/>
    <w:uiPriority w:val="99"/>
    <w:rsid w:val="0009062B"/>
    <w:rPr>
      <w:sz w:val="20"/>
      <w:szCs w:val="20"/>
    </w:rPr>
  </w:style>
  <w:style w:type="paragraph" w:styleId="a7">
    <w:name w:val="Balloon Text"/>
    <w:basedOn w:val="a"/>
    <w:link w:val="a8"/>
    <w:uiPriority w:val="99"/>
    <w:semiHidden/>
    <w:unhideWhenUsed/>
    <w:rsid w:val="00742A2E"/>
    <w:pPr>
      <w:spacing w:after="0" w:line="240" w:lineRule="auto"/>
    </w:pPr>
    <w:rPr>
      <w:rFonts w:ascii="Tahoma" w:hAnsi="Tahoma" w:cs="Times New Roman"/>
      <w:sz w:val="16"/>
      <w:szCs w:val="16"/>
      <w:lang w:val="x-none" w:eastAsia="x-none"/>
    </w:rPr>
  </w:style>
  <w:style w:type="character" w:customStyle="1" w:styleId="a8">
    <w:name w:val="טקסט בלונים תו"/>
    <w:link w:val="a7"/>
    <w:uiPriority w:val="99"/>
    <w:semiHidden/>
    <w:rsid w:val="00742A2E"/>
    <w:rPr>
      <w:rFonts w:ascii="Tahoma" w:hAnsi="Tahoma" w:cs="Tahoma"/>
      <w:sz w:val="16"/>
      <w:szCs w:val="16"/>
    </w:rPr>
  </w:style>
  <w:style w:type="character" w:styleId="Hyperlink">
    <w:name w:val="Hyperlink"/>
    <w:uiPriority w:val="99"/>
    <w:unhideWhenUsed/>
    <w:rsid w:val="00D47A4C"/>
    <w:rPr>
      <w:color w:val="0000FF"/>
      <w:u w:val="single"/>
    </w:rPr>
  </w:style>
  <w:style w:type="character" w:styleId="a9">
    <w:name w:val="annotation reference"/>
    <w:uiPriority w:val="99"/>
    <w:semiHidden/>
    <w:unhideWhenUsed/>
    <w:rsid w:val="000B053C"/>
    <w:rPr>
      <w:sz w:val="16"/>
      <w:szCs w:val="16"/>
    </w:rPr>
  </w:style>
  <w:style w:type="paragraph" w:styleId="aa">
    <w:name w:val="annotation text"/>
    <w:basedOn w:val="a"/>
    <w:link w:val="ab"/>
    <w:uiPriority w:val="99"/>
    <w:semiHidden/>
    <w:unhideWhenUsed/>
    <w:rsid w:val="000B053C"/>
  </w:style>
  <w:style w:type="character" w:customStyle="1" w:styleId="ab">
    <w:name w:val="טקסט הערה תו"/>
    <w:basedOn w:val="a0"/>
    <w:link w:val="aa"/>
    <w:uiPriority w:val="99"/>
    <w:semiHidden/>
    <w:rsid w:val="000B053C"/>
  </w:style>
  <w:style w:type="paragraph" w:styleId="ac">
    <w:name w:val="annotation subject"/>
    <w:basedOn w:val="aa"/>
    <w:next w:val="aa"/>
    <w:link w:val="ad"/>
    <w:uiPriority w:val="99"/>
    <w:semiHidden/>
    <w:unhideWhenUsed/>
    <w:rsid w:val="000B053C"/>
    <w:rPr>
      <w:b/>
      <w:bCs/>
    </w:rPr>
  </w:style>
  <w:style w:type="character" w:customStyle="1" w:styleId="ad">
    <w:name w:val="נושא הערה תו"/>
    <w:link w:val="ac"/>
    <w:uiPriority w:val="99"/>
    <w:semiHidden/>
    <w:rsid w:val="000B053C"/>
    <w:rPr>
      <w:b/>
      <w:bCs/>
    </w:rPr>
  </w:style>
  <w:style w:type="character" w:styleId="FollowedHyperlink">
    <w:name w:val="FollowedHyperlink"/>
    <w:uiPriority w:val="99"/>
    <w:semiHidden/>
    <w:unhideWhenUsed/>
    <w:rsid w:val="00A21380"/>
    <w:rPr>
      <w:color w:val="800080"/>
      <w:u w:val="single"/>
    </w:rPr>
  </w:style>
  <w:style w:type="paragraph" w:styleId="ae">
    <w:name w:val="List Paragraph"/>
    <w:basedOn w:val="a"/>
    <w:uiPriority w:val="34"/>
    <w:qFormat/>
    <w:rsid w:val="006A52F9"/>
    <w:pPr>
      <w:ind w:left="720"/>
      <w:contextualSpacing/>
    </w:pPr>
  </w:style>
  <w:style w:type="paragraph" w:customStyle="1" w:styleId="TableHead">
    <w:name w:val="TableHead"/>
    <w:basedOn w:val="a"/>
    <w:qFormat/>
    <w:rsid w:val="006A52F9"/>
    <w:pPr>
      <w:spacing w:before="120" w:after="120" w:line="320" w:lineRule="exact"/>
      <w:jc w:val="center"/>
    </w:pPr>
    <w:rPr>
      <w:rFonts w:ascii="Times New Roman" w:eastAsia="Times New Roman" w:hAnsi="Times New Roman" w:cs="David"/>
      <w:b/>
      <w:bCs/>
      <w:sz w:val="22"/>
      <w:szCs w:val="24"/>
      <w:lang w:eastAsia="he-IL"/>
    </w:rPr>
  </w:style>
  <w:style w:type="paragraph" w:customStyle="1" w:styleId="TableText">
    <w:name w:val="TableText"/>
    <w:basedOn w:val="a"/>
    <w:link w:val="TableTextChar"/>
    <w:qFormat/>
    <w:rsid w:val="006A52F9"/>
    <w:pPr>
      <w:spacing w:before="75" w:after="0" w:line="280" w:lineRule="atLeast"/>
    </w:pPr>
    <w:rPr>
      <w:rFonts w:ascii="Times New Roman" w:eastAsia="Times New Roman" w:hAnsi="Times New Roman" w:cs="David"/>
      <w:sz w:val="22"/>
      <w:szCs w:val="24"/>
      <w:lang w:eastAsia="he-IL"/>
    </w:rPr>
  </w:style>
  <w:style w:type="table" w:customStyle="1" w:styleId="4-31">
    <w:name w:val="טבלת רשת 4 - הדגשה 31"/>
    <w:basedOn w:val="a1"/>
    <w:uiPriority w:val="49"/>
    <w:rsid w:val="006A52F9"/>
    <w:rPr>
      <w:rFonts w:asciiTheme="minorHAnsi" w:eastAsiaTheme="minorHAnsi" w:hAnsiTheme="minorHAnsi" w:cstheme="minorBidi"/>
      <w:sz w:val="22"/>
      <w:szCs w:val="22"/>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character" w:customStyle="1" w:styleId="TableTextChar">
    <w:name w:val="TableText Char"/>
    <w:link w:val="TableText"/>
    <w:locked/>
    <w:rsid w:val="006A52F9"/>
    <w:rPr>
      <w:rFonts w:ascii="Times New Roman" w:eastAsia="Times New Roman" w:hAnsi="Times New Roman" w:cs="David"/>
      <w:sz w:val="22"/>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65888651">
      <w:bodyDiv w:val="1"/>
      <w:marLeft w:val="0"/>
      <w:marRight w:val="0"/>
      <w:marTop w:val="0"/>
      <w:marBottom w:val="0"/>
      <w:divBdr>
        <w:top w:val="none" w:sz="0" w:space="0" w:color="auto"/>
        <w:left w:val="none" w:sz="0" w:space="0" w:color="auto"/>
        <w:bottom w:val="none" w:sz="0" w:space="0" w:color="auto"/>
        <w:right w:val="none" w:sz="0" w:space="0" w:color="auto"/>
      </w:divBdr>
    </w:div>
    <w:div w:id="6495592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yperlink" Target="mailto:it.tenders@moh.gov.il" TargetMode="Externa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hyperlink" Target="mailto:ziona.haklai@moh.health.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LongProperties xmlns="http://schemas.microsoft.com/office/2006/metadata/longProperties"/>
</file>

<file path=customXml/item2.xml><?xml version="1.0" encoding="utf-8"?>
<p:properties xmlns:p="http://schemas.microsoft.com/office/2006/metadata/properties" xmlns:xsi="http://www.w3.org/2001/XMLSchema-instance" xmlns:pc="http://schemas.microsoft.com/office/infopath/2007/PartnerControls">
  <documentManagement>
    <HANHALATT xmlns="b2777e8a-89a9-4401-8efd-f2787ffefdf8" xsi:nil="true"/>
    <SDToList xmlns="F2B70290-B82D-4618-A6ED-5AFEBE3E2B26" xsi:nil="true"/>
    <SDOriginalID xmlns="b2777e8a-89a9-4401-8efd-f2787ffefdf8" xsi:nil="true"/>
    <SDAuthor xmlns="b2777e8a-89a9-4401-8efd-f2787ffefdf8">דורין אמויאל</SDAuthor>
    <HANHALATmichraz xmlns="b2777e8a-89a9-4401-8efd-f2787ffefdf8" xsi:nil="true"/>
    <SDCategories xmlns="b2777e8a-89a9-4401-8efd-f2787ffefdf8">:בניין ראשי:האגף למידע ומחשוב:אגף המחשוב;#</SDCategories>
    <SDImportance xmlns="b2777e8a-89a9-4401-8efd-f2787ffefdf8">0</SDImportance>
    <SDCCList xmlns="FCC6C88B-61BD-4A1E-A49F-FA9B6DFDCEDC" xsi:nil="true"/>
    <SDAsmachta xmlns="b2777e8a-89a9-4401-8efd-f2787ffefdf8" xsi:nil="true"/>
    <SDOfflineTo xmlns="b2777e8a-89a9-4401-8efd-f2787ffefdf8" xsi:nil="true"/>
    <SDDocumentSource xmlns="b2777e8a-89a9-4401-8efd-f2787ffefdf8">SDNewFile</SDDocumentSource>
    <AutoNumber xmlns="b2777e8a-89a9-4401-8efd-f2787ffefdf8">57069812</AutoNumber>
    <SDCategoryID xmlns="b2777e8a-89a9-4401-8efd-f2787ffefdf8">3c38aab6a317;#</SDCategoryID>
    <SDDocDate xmlns="b2777e8a-89a9-4401-8efd-f2787ffefdf8">2012-11-17T23:00:00+00:00</SDDocDate>
    <MnlRemark xmlns="8CA96F5E-D7ED-4227-B68F-C74EE314BAAB" xsi:nil="true"/>
    <SDHebDate xmlns="b2777e8a-89a9-4401-8efd-f2787ffefdf8">ד' בכסלו, התשע"ג</SDHebDat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הנהלת האגף - דואר יוצא" ma:contentTypeID="0x0101006295B2BB7C76AE4F9A31D27C8947EBBB160096760A44A629E24FAC3C443562A2D25B" ma:contentTypeVersion="30" ma:contentTypeDescription="צור מסמך חדש." ma:contentTypeScope="" ma:versionID="2c939612f6c01389ecaf49f4aa4c4e7f">
  <xsd:schema xmlns:xsd="http://www.w3.org/2001/XMLSchema" xmlns:xs="http://www.w3.org/2001/XMLSchema" xmlns:p="http://schemas.microsoft.com/office/2006/metadata/properties" xmlns:ns1="F2B70290-B82D-4618-A6ED-5AFEBE3E2B26" xmlns:ns2="FCC6C88B-61BD-4A1E-A49F-FA9B6DFDCEDC" xmlns:ns3="b2777e8a-89a9-4401-8efd-f2787ffefdf8" xmlns:ns4="8CA96F5E-D7ED-4227-B68F-C74EE314BAAB" targetNamespace="http://schemas.microsoft.com/office/2006/metadata/properties" ma:root="true" ma:fieldsID="b86d2fc897c699162114b60e400cfd6a" ns1:_="" ns2:_="" ns3:_="" ns4:_="">
    <xsd:import namespace="F2B70290-B82D-4618-A6ED-5AFEBE3E2B26"/>
    <xsd:import namespace="FCC6C88B-61BD-4A1E-A49F-FA9B6DFDCEDC"/>
    <xsd:import namespace="b2777e8a-89a9-4401-8efd-f2787ffefdf8"/>
    <xsd:import namespace="8CA96F5E-D7ED-4227-B68F-C74EE314BAAB"/>
    <xsd:element name="properties">
      <xsd:complexType>
        <xsd:sequence>
          <xsd:element name="documentManagement">
            <xsd:complexType>
              <xsd:all>
                <xsd:element ref="ns1:SDToList" minOccurs="0"/>
                <xsd:element ref="ns2:SDCCList" minOccurs="0"/>
                <xsd:element ref="ns3:HANHALATmichraz" minOccurs="0"/>
                <xsd:element ref="ns4:MnlRemark" minOccurs="0"/>
                <xsd:element ref="ns3:HANHALATT" minOccurs="0"/>
                <xsd:element ref="ns3:SDHebDate" minOccurs="0"/>
                <xsd:element ref="ns3:SDOriginalID" minOccurs="0"/>
                <xsd:element ref="ns3:SDOfflineTo" minOccurs="0"/>
                <xsd:element ref="ns3:AutoNumber" minOccurs="0"/>
                <xsd:element ref="ns3:SDCategories" minOccurs="0"/>
                <xsd:element ref="ns3:SDAsmachta" minOccurs="0"/>
                <xsd:element ref="ns3:SDImportance" minOccurs="0"/>
                <xsd:element ref="ns3:SDAuthor" minOccurs="0"/>
                <xsd:element ref="ns3:SDCategoryID" minOccurs="0"/>
                <xsd:element ref="ns3:SDDocumentSource" minOccurs="0"/>
                <xsd:element ref="ns3:SDDoc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2B70290-B82D-4618-A6ED-5AFEBE3E2B26" elementFormDefault="qualified">
    <xsd:import namespace="http://schemas.microsoft.com/office/2006/documentManagement/types"/>
    <xsd:import namespace="http://schemas.microsoft.com/office/infopath/2007/PartnerControls"/>
    <xsd:element name="SDToList" ma:index="0" nillable="true" ma:displayName="אל" ma:default="" ma:description="בשימוש הלשכה המשפטית, דובר, פיקוח תקשציב, חשב, תחום שכר, משרד ראשי, ב.יחסים, רמר, פיננסית" ma:internalName="SDToList"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CC6C88B-61BD-4A1E-A49F-FA9B6DFDCEDC" elementFormDefault="qualified">
    <xsd:import namespace="http://schemas.microsoft.com/office/2006/documentManagement/types"/>
    <xsd:import namespace="http://schemas.microsoft.com/office/infopath/2007/PartnerControls"/>
    <xsd:element name="SDCCList" ma:index="1" nillable="true" ma:displayName="עותק" ma:description="בשימוש חשב, ס. יחסים, רמר" ma:internalName="SDCCList"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b2777e8a-89a9-4401-8efd-f2787ffefdf8" elementFormDefault="qualified">
    <xsd:import namespace="http://schemas.microsoft.com/office/2006/documentManagement/types"/>
    <xsd:import namespace="http://schemas.microsoft.com/office/infopath/2007/PartnerControls"/>
    <xsd:element name="HANHALATmichraz" ma:index="2" nillable="true" ma:displayName="מס' מכרז/תיחור" ma:description="הנהלת האגף" ma:internalName="HANHALATmichraz" ma:readOnly="false">
      <xsd:simpleType>
        <xsd:restriction base="dms:Text">
          <xsd:maxLength value="255"/>
        </xsd:restriction>
      </xsd:simpleType>
    </xsd:element>
    <xsd:element name="HANHALATT" ma:index="4" nillable="true" ma:displayName="תאריך תזכורת" ma:description="הנהלת האגף" ma:format="DateOnly" ma:internalName="HANHALATT" ma:readOnly="false">
      <xsd:simpleType>
        <xsd:restriction base="dms:DateTime"/>
      </xsd:simpleType>
    </xsd:element>
    <xsd:element name="SDHebDate" ma:index="5" nillable="true" ma:displayName="SDHebDate" ma:internalName="SDHebDate">
      <xsd:simpleType>
        <xsd:restriction base="dms:Text"/>
      </xsd:simpleType>
    </xsd:element>
    <xsd:element name="SDOriginalID" ma:index="6" nillable="true" ma:displayName="SDOriginalID" ma:internalName="SDOriginalID">
      <xsd:simpleType>
        <xsd:restriction base="dms:Text"/>
      </xsd:simpleType>
    </xsd:element>
    <xsd:element name="SDOfflineTo" ma:index="7" nillable="true" ma:displayName="SDOfflineTo" ma:internalName="SDOfflineTo">
      <xsd:simpleType>
        <xsd:restriction base="dms:Text"/>
      </xsd:simpleType>
    </xsd:element>
    <xsd:element name="AutoNumber" ma:index="8" nillable="true" ma:displayName="סימוכין" ma:indexed="true" ma:internalName="AutoNumber">
      <xsd:simpleType>
        <xsd:restriction base="dms:Text"/>
      </xsd:simpleType>
    </xsd:element>
    <xsd:element name="SDCategories" ma:index="9" nillable="true" ma:displayName="נושאים" ma:internalName="SDCategories" ma:readOnly="false">
      <xsd:simpleType>
        <xsd:restriction base="dms:Note"/>
      </xsd:simpleType>
    </xsd:element>
    <xsd:element name="SDAsmachta" ma:index="10" nillable="true" ma:displayName="אסמכתא" ma:internalName="SDAsmachta">
      <xsd:simpleType>
        <xsd:restriction base="dms:Text"/>
      </xsd:simpleType>
    </xsd:element>
    <xsd:element name="SDImportance" ma:index="11" nillable="true" ma:displayName="חשיבות" ma:internalName="SDImportance">
      <xsd:simpleType>
        <xsd:restriction base="dms:Number"/>
      </xsd:simpleType>
    </xsd:element>
    <xsd:element name="SDAuthor" ma:index="12" nillable="true" ma:displayName="מחבר" ma:indexed="true" ma:internalName="SDAuthor">
      <xsd:simpleType>
        <xsd:restriction base="dms:Text"/>
      </xsd:simpleType>
    </xsd:element>
    <xsd:element name="SDCategoryID" ma:index="13" nillable="true" ma:displayName="SDCategoryID" ma:indexed="true" ma:internalName="SDCategoryID">
      <xsd:simpleType>
        <xsd:restriction base="dms:Text"/>
      </xsd:simpleType>
    </xsd:element>
    <xsd:element name="SDDocumentSource" ma:index="14"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DocDate" ma:index="15" nillable="true" ma:displayName="תאריך המסמך" ma:indexed="true" ma:internalName="SDDocDat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CA96F5E-D7ED-4227-B68F-C74EE314BAAB" elementFormDefault="qualified">
    <xsd:import namespace="http://schemas.microsoft.com/office/2006/documentManagement/types"/>
    <xsd:import namespace="http://schemas.microsoft.com/office/infopath/2007/PartnerControls"/>
    <xsd:element name="MnlRemark" ma:index="3" nillable="true" ma:displayName="הערה" ma:description="בשימוש ל.השר, חשב, הדרכות, הנהלת האגף" ma:internalName="MnlRemark" ma:readOnly="fals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B97C43F-FD90-4411-B7FA-99FB435D0062}">
  <ds:schemaRefs>
    <ds:schemaRef ds:uri="http://schemas.microsoft.com/office/2006/metadata/longProperties"/>
  </ds:schemaRefs>
</ds:datastoreItem>
</file>

<file path=customXml/itemProps2.xml><?xml version="1.0" encoding="utf-8"?>
<ds:datastoreItem xmlns:ds="http://schemas.openxmlformats.org/officeDocument/2006/customXml" ds:itemID="{EAF9374C-6E26-4311-BD84-64874B7F5480}">
  <ds:schemaRefs>
    <ds:schemaRef ds:uri="http://schemas.microsoft.com/office/2006/metadata/properties"/>
    <ds:schemaRef ds:uri="http://schemas.microsoft.com/office/infopath/2007/PartnerControls"/>
    <ds:schemaRef ds:uri="b2777e8a-89a9-4401-8efd-f2787ffefdf8"/>
    <ds:schemaRef ds:uri="F2B70290-B82D-4618-A6ED-5AFEBE3E2B26"/>
    <ds:schemaRef ds:uri="FCC6C88B-61BD-4A1E-A49F-FA9B6DFDCEDC"/>
    <ds:schemaRef ds:uri="8CA96F5E-D7ED-4227-B68F-C74EE314BAAB"/>
  </ds:schemaRefs>
</ds:datastoreItem>
</file>

<file path=customXml/itemProps3.xml><?xml version="1.0" encoding="utf-8"?>
<ds:datastoreItem xmlns:ds="http://schemas.openxmlformats.org/officeDocument/2006/customXml" ds:itemID="{F20B149B-D622-48B9-AD5D-CFDDB9CAA407}">
  <ds:schemaRefs>
    <ds:schemaRef ds:uri="http://schemas.microsoft.com/sharepoint/v3/contenttype/forms"/>
  </ds:schemaRefs>
</ds:datastoreItem>
</file>

<file path=customXml/itemProps4.xml><?xml version="1.0" encoding="utf-8"?>
<ds:datastoreItem xmlns:ds="http://schemas.openxmlformats.org/officeDocument/2006/customXml" ds:itemID="{9056B6DF-007C-4616-ADF7-8CC1B638648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2B70290-B82D-4618-A6ED-5AFEBE3E2B26"/>
    <ds:schemaRef ds:uri="FCC6C88B-61BD-4A1E-A49F-FA9B6DFDCEDC"/>
    <ds:schemaRef ds:uri="b2777e8a-89a9-4401-8efd-f2787ffefdf8"/>
    <ds:schemaRef ds:uri="8CA96F5E-D7ED-4227-B68F-C74EE314BAA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AFADF66F-462F-4281-92EB-3D909E7F2F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5</Pages>
  <Words>1287</Words>
  <Characters>6436</Characters>
  <Application>Microsoft Office Word</Application>
  <DocSecurity>0</DocSecurity>
  <Lines>53</Lines>
  <Paragraphs>15</Paragraphs>
  <ScaleCrop>false</ScaleCrop>
  <HeadingPairs>
    <vt:vector size="2" baseType="variant">
      <vt:variant>
        <vt:lpstr>שם</vt:lpstr>
      </vt:variant>
      <vt:variant>
        <vt:i4>1</vt:i4>
      </vt:variant>
    </vt:vector>
  </HeadingPairs>
  <TitlesOfParts>
    <vt:vector size="1" baseType="lpstr">
      <vt:lpstr>מכתב המלצה - צבי בלשן</vt:lpstr>
    </vt:vector>
  </TitlesOfParts>
  <Company>Health.gov.il</Company>
  <LinksUpToDate>false</LinksUpToDate>
  <CharactersWithSpaces>7708</CharactersWithSpaces>
  <SharedDoc>false</SharedDoc>
  <HLinks>
    <vt:vector size="12" baseType="variant">
      <vt:variant>
        <vt:i4>1638420</vt:i4>
      </vt:variant>
      <vt:variant>
        <vt:i4>6</vt:i4>
      </vt:variant>
      <vt:variant>
        <vt:i4>0</vt:i4>
      </vt:variant>
      <vt:variant>
        <vt:i4>5</vt:i4>
      </vt:variant>
      <vt:variant>
        <vt:lpwstr>mailto:Michrazim_Michshuv@moh.health.gov.il</vt:lpwstr>
      </vt:variant>
      <vt:variant>
        <vt:lpwstr/>
      </vt:variant>
      <vt:variant>
        <vt:i4>7077904</vt:i4>
      </vt:variant>
      <vt:variant>
        <vt:i4>0</vt:i4>
      </vt:variant>
      <vt:variant>
        <vt:i4>0</vt:i4>
      </vt:variant>
      <vt:variant>
        <vt:i4>5</vt:i4>
      </vt:variant>
      <vt:variant>
        <vt:lpwstr>mailto:ziona.haklai@moh.health.gov.il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מכתב המלצה - צבי בלשן</dc:title>
  <dc:creator>מיכל עמר</dc:creator>
  <cp:lastModifiedBy>דורין אמויאל</cp:lastModifiedBy>
  <cp:revision>5</cp:revision>
  <dcterms:created xsi:type="dcterms:W3CDTF">2016-08-03T20:48:00Z</dcterms:created>
  <dcterms:modified xsi:type="dcterms:W3CDTF">2016-08-25T06:31:00Z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0x0101006295B2BB7C76AE4F9A31D27C8947EBBB160096760A44A629E24FAC3C443562A2D25B</vt:lpwstr>
  </property>
  <property fmtid="{D5CDD505-2E9C-101B-9397-08002B2CF9AE}" pid="3" name="ContentType">
    <vt:lpwstr>הנהלת האגף - דואר יוצא</vt:lpwstr>
  </property>
</Properties>
</file>